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6D374" w14:textId="703A5518" w:rsidR="005F6D3D" w:rsidRDefault="005F6D3D" w:rsidP="005F6D3D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Arial" w:hAnsi="Arial" w:cs="Arial"/>
          <w:b/>
          <w:noProof/>
          <w:color w:val="F79646"/>
          <w:sz w:val="36"/>
          <w:szCs w:val="36"/>
        </w:rPr>
        <w:drawing>
          <wp:inline distT="0" distB="0" distL="0" distR="0" wp14:anchorId="44003C51" wp14:editId="1B142E20">
            <wp:extent cx="5478145" cy="1041400"/>
            <wp:effectExtent l="0" t="0" r="8255" b="0"/>
            <wp:docPr id="1" name="Picture 1" descr="Description: Macintosh HD:Users:charleswarner:Desktop:NewSchool1:TNS_Media Studies_3Line_PRINT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charleswarner:Desktop:NewSchool1:TNS_Media Studies_3Line_PRINT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AF5C8" w14:textId="77777777" w:rsidR="005F6D3D" w:rsidRPr="00565285" w:rsidRDefault="005F6D3D" w:rsidP="005F6D3D">
      <w:pPr>
        <w:jc w:val="center"/>
        <w:rPr>
          <w:rFonts w:ascii="Calibri" w:hAnsi="Calibri"/>
          <w:b/>
          <w:color w:val="FF6600"/>
          <w:sz w:val="36"/>
          <w:szCs w:val="36"/>
        </w:rPr>
      </w:pPr>
      <w:r w:rsidRPr="00565285">
        <w:rPr>
          <w:rFonts w:ascii="Calibri" w:hAnsi="Calibri"/>
          <w:b/>
          <w:sz w:val="36"/>
          <w:szCs w:val="36"/>
        </w:rPr>
        <w:t>MANAGING INNOVATION IN THE MEDIA</w:t>
      </w:r>
    </w:p>
    <w:p w14:paraId="73C30A6C" w14:textId="77777777" w:rsidR="007D706A" w:rsidRPr="00F23349" w:rsidRDefault="007D706A" w:rsidP="002B1A3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C20A2F1" w14:textId="77777777" w:rsidR="00503D07" w:rsidRPr="002B1A3B" w:rsidRDefault="002B1A3B" w:rsidP="002B1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GUIDELINES FOR TEAM LEADERS</w:t>
      </w:r>
    </w:p>
    <w:p w14:paraId="2B17BE70" w14:textId="77777777" w:rsidR="002B1A3B" w:rsidRDefault="002B1A3B"/>
    <w:p w14:paraId="48F192B9" w14:textId="77777777" w:rsidR="002B1A3B" w:rsidRDefault="002B1A3B" w:rsidP="002B1A3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Team leaders’ roles are: </w:t>
      </w:r>
    </w:p>
    <w:p w14:paraId="76969A58" w14:textId="77777777" w:rsidR="002B1A3B" w:rsidRDefault="00F95C17" w:rsidP="002B1A3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 xml:space="preserve">To </w:t>
      </w:r>
      <w:r w:rsidR="002B1A3B">
        <w:rPr>
          <w:szCs w:val="24"/>
        </w:rPr>
        <w:t xml:space="preserve">articulate a </w:t>
      </w:r>
      <w:r w:rsidR="00FA70D7">
        <w:rPr>
          <w:szCs w:val="24"/>
        </w:rPr>
        <w:t>team’s mission, objective</w:t>
      </w:r>
      <w:r w:rsidR="00BC70C1">
        <w:rPr>
          <w:szCs w:val="24"/>
        </w:rPr>
        <w:t>s</w:t>
      </w:r>
      <w:r w:rsidR="00BC1254">
        <w:rPr>
          <w:szCs w:val="24"/>
        </w:rPr>
        <w:t>,</w:t>
      </w:r>
      <w:r w:rsidR="00BC70C1">
        <w:rPr>
          <w:szCs w:val="24"/>
        </w:rPr>
        <w:t xml:space="preserve"> and</w:t>
      </w:r>
      <w:r>
        <w:rPr>
          <w:szCs w:val="24"/>
        </w:rPr>
        <w:t xml:space="preserve"> strategy</w:t>
      </w:r>
      <w:r w:rsidR="00BC70C1">
        <w:rPr>
          <w:szCs w:val="24"/>
        </w:rPr>
        <w:t xml:space="preserve"> after discussion with the team on these topics</w:t>
      </w:r>
    </w:p>
    <w:p w14:paraId="0AAC2BB1" w14:textId="77777777" w:rsidR="00FA70D7" w:rsidRDefault="00FA70D7" w:rsidP="00FA70D7">
      <w:pPr>
        <w:pStyle w:val="ListParagraph"/>
        <w:numPr>
          <w:ilvl w:val="2"/>
          <w:numId w:val="1"/>
        </w:numPr>
        <w:spacing w:after="0"/>
        <w:rPr>
          <w:szCs w:val="24"/>
        </w:rPr>
      </w:pPr>
      <w:r>
        <w:rPr>
          <w:szCs w:val="24"/>
        </w:rPr>
        <w:t>The mission is pretty straightforward – to complete an assignment.</w:t>
      </w:r>
    </w:p>
    <w:p w14:paraId="0A14D363" w14:textId="77777777" w:rsidR="00BC70C1" w:rsidRDefault="00FA70D7" w:rsidP="00FA70D7">
      <w:pPr>
        <w:pStyle w:val="ListParagraph"/>
        <w:numPr>
          <w:ilvl w:val="2"/>
          <w:numId w:val="1"/>
        </w:numPr>
        <w:spacing w:after="0"/>
        <w:rPr>
          <w:szCs w:val="24"/>
        </w:rPr>
      </w:pPr>
      <w:r>
        <w:rPr>
          <w:szCs w:val="24"/>
        </w:rPr>
        <w:t>Objec</w:t>
      </w:r>
      <w:r w:rsidR="00BC70C1">
        <w:rPr>
          <w:szCs w:val="24"/>
        </w:rPr>
        <w:t>tives are pretty straightforward also – to complete an assignment by a given date and time.</w:t>
      </w:r>
    </w:p>
    <w:p w14:paraId="5BFE2546" w14:textId="49C6CAB8" w:rsidR="00FA70D7" w:rsidRDefault="00BC70C1" w:rsidP="00FA70D7">
      <w:pPr>
        <w:pStyle w:val="ListParagraph"/>
        <w:numPr>
          <w:ilvl w:val="2"/>
          <w:numId w:val="1"/>
        </w:numPr>
        <w:spacing w:after="0"/>
        <w:rPr>
          <w:szCs w:val="24"/>
        </w:rPr>
      </w:pPr>
      <w:r>
        <w:rPr>
          <w:szCs w:val="24"/>
        </w:rPr>
        <w:t xml:space="preserve">The strategy is to brainstorm using several different methods (e.g. </w:t>
      </w:r>
      <w:proofErr w:type="spellStart"/>
      <w:r>
        <w:rPr>
          <w:szCs w:val="24"/>
        </w:rPr>
        <w:t>brainwriting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starbursting</w:t>
      </w:r>
      <w:proofErr w:type="spellEnd"/>
      <w:r w:rsidR="00325989">
        <w:rPr>
          <w:szCs w:val="24"/>
        </w:rPr>
        <w:t>, SCAMPER, Matrix, Trigger Concepts (two rando</w:t>
      </w:r>
      <w:r w:rsidR="006B6B26">
        <w:rPr>
          <w:szCs w:val="24"/>
        </w:rPr>
        <w:t>m words</w:t>
      </w:r>
      <w:r w:rsidR="00325989">
        <w:rPr>
          <w:szCs w:val="24"/>
        </w:rPr>
        <w:t xml:space="preserve"> from </w:t>
      </w:r>
      <w:r w:rsidR="006B6B26">
        <w:rPr>
          <w:szCs w:val="24"/>
        </w:rPr>
        <w:t xml:space="preserve">a </w:t>
      </w:r>
      <w:r w:rsidR="00325989">
        <w:rPr>
          <w:szCs w:val="24"/>
        </w:rPr>
        <w:t>book</w:t>
      </w:r>
      <w:r>
        <w:rPr>
          <w:szCs w:val="24"/>
        </w:rPr>
        <w:t>)</w:t>
      </w:r>
      <w:r w:rsidR="006B6B26">
        <w:rPr>
          <w:szCs w:val="24"/>
        </w:rPr>
        <w:t xml:space="preserve">, Whack Pack, </w:t>
      </w:r>
      <w:r w:rsidR="005F6D3D">
        <w:rPr>
          <w:szCs w:val="24"/>
        </w:rPr>
        <w:t>Imagery</w:t>
      </w:r>
      <w:r w:rsidR="00325989">
        <w:rPr>
          <w:szCs w:val="24"/>
        </w:rPr>
        <w:t xml:space="preserve">, </w:t>
      </w:r>
      <w:r w:rsidR="006B6B26">
        <w:rPr>
          <w:szCs w:val="24"/>
        </w:rPr>
        <w:t xml:space="preserve">Create Constraints, </w:t>
      </w:r>
      <w:r w:rsidR="00325989">
        <w:rPr>
          <w:szCs w:val="24"/>
        </w:rPr>
        <w:t>Analogy</w:t>
      </w:r>
      <w:r w:rsidR="006B6B26">
        <w:rPr>
          <w:szCs w:val="24"/>
        </w:rPr>
        <w:t xml:space="preserve">, Dreams, </w:t>
      </w:r>
      <w:proofErr w:type="gramStart"/>
      <w:r w:rsidR="006B6B26">
        <w:rPr>
          <w:szCs w:val="24"/>
        </w:rPr>
        <w:t>Drawing</w:t>
      </w:r>
      <w:proofErr w:type="gramEnd"/>
      <w:r w:rsidR="006B6B26">
        <w:rPr>
          <w:szCs w:val="24"/>
        </w:rPr>
        <w:t>/Doodling</w:t>
      </w:r>
      <w:r>
        <w:rPr>
          <w:szCs w:val="24"/>
        </w:rPr>
        <w:t xml:space="preserve">. </w:t>
      </w:r>
      <w:r w:rsidR="00FA70D7">
        <w:rPr>
          <w:szCs w:val="24"/>
        </w:rPr>
        <w:t xml:space="preserve"> </w:t>
      </w:r>
      <w:r w:rsidR="006B6B26">
        <w:rPr>
          <w:szCs w:val="24"/>
        </w:rPr>
        <w:t>TRY THEM ALL.</w:t>
      </w:r>
    </w:p>
    <w:p w14:paraId="3FE8E3FE" w14:textId="77777777" w:rsidR="00306118" w:rsidRDefault="002B1A3B" w:rsidP="002B1A3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To coordinate and organize a team’s task as</w:t>
      </w:r>
      <w:r w:rsidR="00306118">
        <w:rPr>
          <w:szCs w:val="24"/>
        </w:rPr>
        <w:t>signments, deliverables</w:t>
      </w:r>
      <w:r w:rsidR="0025738E">
        <w:rPr>
          <w:szCs w:val="24"/>
        </w:rPr>
        <w:t>, priorities</w:t>
      </w:r>
      <w:r w:rsidR="00BC1254">
        <w:rPr>
          <w:szCs w:val="24"/>
        </w:rPr>
        <w:t>,</w:t>
      </w:r>
      <w:r w:rsidR="00306118">
        <w:rPr>
          <w:szCs w:val="24"/>
        </w:rPr>
        <w:t xml:space="preserve"> and deadlines</w:t>
      </w:r>
    </w:p>
    <w:p w14:paraId="647F60E3" w14:textId="77777777" w:rsidR="002B1A3B" w:rsidRDefault="00306118" w:rsidP="002B1A3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T</w:t>
      </w:r>
      <w:r w:rsidR="002B1A3B">
        <w:rPr>
          <w:szCs w:val="24"/>
        </w:rPr>
        <w:t xml:space="preserve">o encourage cooperation among </w:t>
      </w:r>
      <w:r>
        <w:rPr>
          <w:szCs w:val="24"/>
        </w:rPr>
        <w:t xml:space="preserve">team </w:t>
      </w:r>
      <w:r w:rsidR="002B1A3B">
        <w:rPr>
          <w:szCs w:val="24"/>
        </w:rPr>
        <w:t>members and to build consensus on team decisions. One of a team leader’s major responsibilities is to be an excellent liste</w:t>
      </w:r>
      <w:r>
        <w:rPr>
          <w:szCs w:val="24"/>
        </w:rPr>
        <w:t xml:space="preserve">ner to the ideas, needs, wants </w:t>
      </w:r>
      <w:r w:rsidR="002B1A3B">
        <w:rPr>
          <w:szCs w:val="24"/>
        </w:rPr>
        <w:t>and preferences of his or her team.</w:t>
      </w:r>
    </w:p>
    <w:p w14:paraId="05B4C799" w14:textId="77777777" w:rsidR="0025738E" w:rsidRDefault="0025738E" w:rsidP="0025738E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Team leaders should also:</w:t>
      </w:r>
    </w:p>
    <w:p w14:paraId="0359F7FA" w14:textId="4F5B8F07" w:rsidR="0025738E" w:rsidRDefault="00BC70C1" w:rsidP="0025738E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Call</w:t>
      </w:r>
      <w:r w:rsidR="0025738E">
        <w:rPr>
          <w:szCs w:val="24"/>
        </w:rPr>
        <w:t xml:space="preserve"> meetings i</w:t>
      </w:r>
      <w:r w:rsidR="00834407">
        <w:rPr>
          <w:szCs w:val="24"/>
        </w:rPr>
        <w:t xml:space="preserve">n Canvas Conferences or in Google + Hangout </w:t>
      </w:r>
      <w:r w:rsidR="0025738E">
        <w:rPr>
          <w:szCs w:val="24"/>
        </w:rPr>
        <w:t>as necessary and appropriate. Online meetings should not last longer than an hour.</w:t>
      </w:r>
    </w:p>
    <w:p w14:paraId="6A5BDB7E" w14:textId="61006B21" w:rsidR="005F6D3D" w:rsidRDefault="005F6D3D" w:rsidP="0025738E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 xml:space="preserve">Meet in the classroom on free Mondays on a voluntary basis as needed and as appropriate. </w:t>
      </w:r>
    </w:p>
    <w:p w14:paraId="2D8AD88F" w14:textId="529B25F8" w:rsidR="0025738E" w:rsidRDefault="005F6D3D" w:rsidP="0025738E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F</w:t>
      </w:r>
      <w:r>
        <w:rPr>
          <w:szCs w:val="24"/>
        </w:rPr>
        <w:t xml:space="preserve">or each meeting </w:t>
      </w:r>
      <w:r>
        <w:rPr>
          <w:szCs w:val="24"/>
        </w:rPr>
        <w:t xml:space="preserve">have an agenda, </w:t>
      </w:r>
      <w:r w:rsidR="0025738E">
        <w:rPr>
          <w:szCs w:val="24"/>
        </w:rPr>
        <w:t>which should be emailed to team members before the meeting so members can prepare adequately.</w:t>
      </w:r>
    </w:p>
    <w:p w14:paraId="42A2BC44" w14:textId="77777777" w:rsidR="00BC70C1" w:rsidRDefault="00BC70C1" w:rsidP="00BC70C1">
      <w:pPr>
        <w:pStyle w:val="ListParagraph"/>
        <w:numPr>
          <w:ilvl w:val="2"/>
          <w:numId w:val="1"/>
        </w:numPr>
        <w:spacing w:after="0"/>
        <w:rPr>
          <w:szCs w:val="24"/>
        </w:rPr>
      </w:pPr>
      <w:r>
        <w:rPr>
          <w:szCs w:val="24"/>
        </w:rPr>
        <w:t>Agendas can contain only one or two items, but team members should know what the meeting is about, what is to be accomplished, and what to prepare for.</w:t>
      </w:r>
    </w:p>
    <w:p w14:paraId="781D6021" w14:textId="69D9D0E5" w:rsidR="0025738E" w:rsidRDefault="0025738E" w:rsidP="0025738E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 xml:space="preserve">Ensure that members and/or the leader are carrying out the various role functions as outlined in the presentation </w:t>
      </w:r>
      <w:r w:rsidR="00BC1254">
        <w:rPr>
          <w:szCs w:val="24"/>
        </w:rPr>
        <w:t>“</w:t>
      </w:r>
      <w:r>
        <w:rPr>
          <w:szCs w:val="24"/>
        </w:rPr>
        <w:t>The Wisdom of Teams and Role Functions</w:t>
      </w:r>
      <w:r w:rsidR="00BC1254">
        <w:rPr>
          <w:szCs w:val="24"/>
        </w:rPr>
        <w:t>”</w:t>
      </w:r>
      <w:r w:rsidR="00DD4094">
        <w:rPr>
          <w:szCs w:val="24"/>
        </w:rPr>
        <w:t xml:space="preserve"> in the </w:t>
      </w:r>
      <w:r w:rsidR="005F6D3D">
        <w:rPr>
          <w:szCs w:val="24"/>
        </w:rPr>
        <w:t xml:space="preserve">Assignments section of Canvas. It will also be in the </w:t>
      </w:r>
      <w:r w:rsidR="00DD4094">
        <w:rPr>
          <w:szCs w:val="24"/>
        </w:rPr>
        <w:t xml:space="preserve">Managing Innovation in the Media subsection of the Presentation section of my </w:t>
      </w:r>
      <w:hyperlink r:id="rId7" w:history="1">
        <w:r w:rsidR="00DD4094" w:rsidRPr="00DD4094">
          <w:rPr>
            <w:rStyle w:val="Hyperlink"/>
            <w:szCs w:val="24"/>
          </w:rPr>
          <w:t>website</w:t>
        </w:r>
      </w:hyperlink>
      <w:r w:rsidR="005F6D3D">
        <w:rPr>
          <w:szCs w:val="24"/>
        </w:rPr>
        <w:t xml:space="preserve"> to refer to after you take the class. </w:t>
      </w:r>
      <w:r w:rsidR="00886D60">
        <w:rPr>
          <w:szCs w:val="24"/>
        </w:rPr>
        <w:t>Team lea</w:t>
      </w:r>
      <w:r w:rsidR="00F95C17">
        <w:rPr>
          <w:szCs w:val="24"/>
        </w:rPr>
        <w:t>ders should assign certain role functions (i.e. timekeeper, not</w:t>
      </w:r>
      <w:r w:rsidR="00BC70C1">
        <w:rPr>
          <w:szCs w:val="24"/>
        </w:rPr>
        <w:t>e taker</w:t>
      </w:r>
      <w:r w:rsidR="00834407">
        <w:rPr>
          <w:szCs w:val="24"/>
        </w:rPr>
        <w:t>, consensus taker</w:t>
      </w:r>
      <w:r w:rsidR="00BC70C1">
        <w:rPr>
          <w:szCs w:val="24"/>
        </w:rPr>
        <w:t xml:space="preserve">) </w:t>
      </w:r>
      <w:r w:rsidR="00886D60">
        <w:rPr>
          <w:szCs w:val="24"/>
        </w:rPr>
        <w:t>to appropriate team members</w:t>
      </w:r>
      <w:r w:rsidR="005F6D3D">
        <w:rPr>
          <w:szCs w:val="24"/>
        </w:rPr>
        <w:t>)</w:t>
      </w:r>
      <w:r w:rsidR="00886D60">
        <w:rPr>
          <w:szCs w:val="24"/>
        </w:rPr>
        <w:t>.</w:t>
      </w:r>
    </w:p>
    <w:p w14:paraId="19FDD39E" w14:textId="1A367B3C" w:rsidR="00BC70C1" w:rsidRPr="00BC1254" w:rsidRDefault="00BC1254" w:rsidP="00BC1254">
      <w:pPr>
        <w:pStyle w:val="ListParagraph"/>
        <w:numPr>
          <w:ilvl w:val="2"/>
          <w:numId w:val="1"/>
        </w:numPr>
        <w:spacing w:after="0"/>
        <w:rPr>
          <w:szCs w:val="24"/>
        </w:rPr>
      </w:pPr>
      <w:r>
        <w:rPr>
          <w:szCs w:val="24"/>
        </w:rPr>
        <w:lastRenderedPageBreak/>
        <w:t>Group t</w:t>
      </w:r>
      <w:r w:rsidR="00BC70C1">
        <w:rPr>
          <w:szCs w:val="24"/>
        </w:rPr>
        <w:t xml:space="preserve">ask roles are: </w:t>
      </w:r>
      <w:r>
        <w:rPr>
          <w:szCs w:val="24"/>
        </w:rPr>
        <w:t xml:space="preserve">1) </w:t>
      </w:r>
      <w:r w:rsidR="00BC70C1" w:rsidRPr="00BC70C1">
        <w:rPr>
          <w:szCs w:val="24"/>
        </w:rPr>
        <w:t>Suggesting new ideas</w:t>
      </w:r>
      <w:r w:rsidR="00BC70C1">
        <w:rPr>
          <w:szCs w:val="24"/>
        </w:rPr>
        <w:t xml:space="preserve">, </w:t>
      </w:r>
      <w:r>
        <w:rPr>
          <w:szCs w:val="24"/>
        </w:rPr>
        <w:t xml:space="preserve">2) </w:t>
      </w:r>
      <w:r>
        <w:t>g</w:t>
      </w:r>
      <w:r w:rsidR="00BC70C1" w:rsidRPr="00BC70C1">
        <w:t>iving and asking for information</w:t>
      </w:r>
      <w:r w:rsidR="00BC70C1">
        <w:t xml:space="preserve">, </w:t>
      </w:r>
      <w:r>
        <w:t>3) r</w:t>
      </w:r>
      <w:r w:rsidR="00BC70C1" w:rsidRPr="00BC70C1">
        <w:t>estating and giving examples</w:t>
      </w:r>
      <w:r w:rsidR="00BC70C1">
        <w:t xml:space="preserve">, </w:t>
      </w:r>
      <w:r>
        <w:t>4) c</w:t>
      </w:r>
      <w:r w:rsidR="00BC70C1" w:rsidRPr="00BC70C1">
        <w:t>onfronting and reality testing</w:t>
      </w:r>
      <w:r w:rsidR="00C87F89">
        <w:t>,</w:t>
      </w:r>
      <w:r>
        <w:t xml:space="preserve"> and 5) c</w:t>
      </w:r>
      <w:r w:rsidR="00BC70C1" w:rsidRPr="00BC70C1">
        <w:t>larifying and synthesizing</w:t>
      </w:r>
      <w:r>
        <w:t>.</w:t>
      </w:r>
      <w:r w:rsidR="005F6D3D">
        <w:t xml:space="preserve"> </w:t>
      </w:r>
    </w:p>
    <w:p w14:paraId="39AC112A" w14:textId="69031119" w:rsidR="00BC1254" w:rsidRPr="00BC1254" w:rsidRDefault="00BC1254" w:rsidP="00834407">
      <w:pPr>
        <w:pStyle w:val="ListParagraph"/>
        <w:numPr>
          <w:ilvl w:val="2"/>
          <w:numId w:val="1"/>
        </w:numPr>
        <w:spacing w:after="0"/>
      </w:pPr>
      <w:r>
        <w:t xml:space="preserve">Group maintenance roles are: 1) </w:t>
      </w:r>
      <w:r w:rsidRPr="00BC1254">
        <w:t>Encouraging and sponsoring</w:t>
      </w:r>
      <w:r w:rsidR="00834407">
        <w:t>,</w:t>
      </w:r>
      <w:r>
        <w:t xml:space="preserve"> 2) </w:t>
      </w:r>
      <w:r w:rsidR="00C87F89">
        <w:t>g</w:t>
      </w:r>
      <w:r w:rsidRPr="00BC1254">
        <w:t>atekeeping and timekeeping</w:t>
      </w:r>
      <w:r>
        <w:t>, 3) s</w:t>
      </w:r>
      <w:r w:rsidRPr="00BC1254">
        <w:t>tandard setting</w:t>
      </w:r>
      <w:r>
        <w:t>, 4) f</w:t>
      </w:r>
      <w:r w:rsidRPr="00BC1254">
        <w:t>ollowing</w:t>
      </w:r>
      <w:r w:rsidR="00C87F89">
        <w:t>,</w:t>
      </w:r>
      <w:r w:rsidR="00834407">
        <w:t xml:space="preserve"> </w:t>
      </w:r>
      <w:r>
        <w:t>5) e</w:t>
      </w:r>
      <w:r w:rsidRPr="00BC1254">
        <w:t>valuating</w:t>
      </w:r>
      <w:r w:rsidR="00834407">
        <w:t>, 6) d</w:t>
      </w:r>
      <w:r w:rsidR="00F91CB1" w:rsidRPr="00834407">
        <w:t>iagnosing</w:t>
      </w:r>
      <w:r w:rsidR="00834407">
        <w:t>, 7) t</w:t>
      </w:r>
      <w:r w:rsidR="00F91CB1" w:rsidRPr="00834407">
        <w:t>esting consensus</w:t>
      </w:r>
      <w:r w:rsidR="00834407">
        <w:t>, 8) r</w:t>
      </w:r>
      <w:r w:rsidR="00F91CB1" w:rsidRPr="00834407">
        <w:t>elieving tension</w:t>
      </w:r>
      <w:r w:rsidR="00834407">
        <w:t>, and 9) m</w:t>
      </w:r>
      <w:r w:rsidR="00F91CB1" w:rsidRPr="00834407">
        <w:t>ediating</w:t>
      </w:r>
      <w:r w:rsidR="005F6D3D">
        <w:t>.</w:t>
      </w:r>
    </w:p>
    <w:p w14:paraId="191B5E03" w14:textId="1EBED678" w:rsidR="00DD4094" w:rsidRDefault="00F95C17" w:rsidP="0025738E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Assign team members</w:t>
      </w:r>
      <w:r w:rsidR="00886D60">
        <w:rPr>
          <w:szCs w:val="24"/>
        </w:rPr>
        <w:t xml:space="preserve"> </w:t>
      </w:r>
      <w:r w:rsidR="005F6D3D">
        <w:rPr>
          <w:szCs w:val="24"/>
        </w:rPr>
        <w:t>group task</w:t>
      </w:r>
      <w:r w:rsidR="00DD4094">
        <w:rPr>
          <w:szCs w:val="24"/>
        </w:rPr>
        <w:t xml:space="preserve"> </w:t>
      </w:r>
      <w:r w:rsidR="00886D60">
        <w:rPr>
          <w:szCs w:val="24"/>
        </w:rPr>
        <w:t xml:space="preserve">roles </w:t>
      </w:r>
      <w:r w:rsidR="005F6D3D">
        <w:rPr>
          <w:szCs w:val="24"/>
        </w:rPr>
        <w:t xml:space="preserve">and group maintenance roles </w:t>
      </w:r>
      <w:r w:rsidR="00DD4094">
        <w:rPr>
          <w:szCs w:val="24"/>
        </w:rPr>
        <w:t xml:space="preserve">based on their </w:t>
      </w:r>
      <w:r>
        <w:rPr>
          <w:szCs w:val="24"/>
        </w:rPr>
        <w:t>skills and</w:t>
      </w:r>
      <w:r w:rsidR="00886D60">
        <w:rPr>
          <w:szCs w:val="24"/>
        </w:rPr>
        <w:t xml:space="preserve"> thinking style</w:t>
      </w:r>
      <w:r>
        <w:rPr>
          <w:szCs w:val="24"/>
        </w:rPr>
        <w:t>.</w:t>
      </w:r>
    </w:p>
    <w:p w14:paraId="73473C1E" w14:textId="3D80A758" w:rsidR="002B1A3B" w:rsidRDefault="00DD4094" w:rsidP="00834407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 xml:space="preserve">Conduct </w:t>
      </w:r>
      <w:r w:rsidR="00F95C17">
        <w:rPr>
          <w:szCs w:val="24"/>
        </w:rPr>
        <w:t xml:space="preserve">an online post-mortem meeting </w:t>
      </w:r>
      <w:r w:rsidR="00BC1254">
        <w:rPr>
          <w:szCs w:val="24"/>
        </w:rPr>
        <w:t xml:space="preserve">upon </w:t>
      </w:r>
      <w:r w:rsidR="00F95C17">
        <w:rPr>
          <w:szCs w:val="24"/>
        </w:rPr>
        <w:t>the team</w:t>
      </w:r>
      <w:r w:rsidR="00C87F89">
        <w:rPr>
          <w:szCs w:val="24"/>
        </w:rPr>
        <w:t xml:space="preserve">’s </w:t>
      </w:r>
      <w:r w:rsidR="00F91CB1">
        <w:rPr>
          <w:szCs w:val="24"/>
        </w:rPr>
        <w:t>assignment</w:t>
      </w:r>
      <w:r>
        <w:rPr>
          <w:szCs w:val="24"/>
        </w:rPr>
        <w:t xml:space="preserve"> </w:t>
      </w:r>
      <w:r w:rsidR="00F91CB1">
        <w:rPr>
          <w:szCs w:val="24"/>
        </w:rPr>
        <w:t xml:space="preserve">completion to assess what </w:t>
      </w:r>
      <w:r>
        <w:rPr>
          <w:szCs w:val="24"/>
        </w:rPr>
        <w:t xml:space="preserve">could be </w:t>
      </w:r>
      <w:r w:rsidR="00886D60">
        <w:rPr>
          <w:szCs w:val="24"/>
        </w:rPr>
        <w:t>improved</w:t>
      </w:r>
      <w:r w:rsidR="00F91CB1">
        <w:rPr>
          <w:szCs w:val="24"/>
        </w:rPr>
        <w:t>, especially the process,</w:t>
      </w:r>
      <w:r w:rsidR="00886D60">
        <w:rPr>
          <w:szCs w:val="24"/>
        </w:rPr>
        <w:t xml:space="preserve"> if you did the project </w:t>
      </w:r>
      <w:r w:rsidR="005F6D3D">
        <w:rPr>
          <w:szCs w:val="24"/>
        </w:rPr>
        <w:t xml:space="preserve">again. </w:t>
      </w:r>
      <w:r>
        <w:rPr>
          <w:szCs w:val="24"/>
        </w:rPr>
        <w:t>We all learn from mistakes.</w:t>
      </w:r>
    </w:p>
    <w:p w14:paraId="7B1053AD" w14:textId="2CA49923" w:rsidR="00B3602C" w:rsidRPr="00834407" w:rsidRDefault="00B3602C" w:rsidP="00B3602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It would probably be a</w:t>
      </w:r>
      <w:r w:rsidR="005F6D3D">
        <w:rPr>
          <w:szCs w:val="24"/>
        </w:rPr>
        <w:t xml:space="preserve"> good idea to read the following</w:t>
      </w:r>
      <w:r>
        <w:rPr>
          <w:szCs w:val="24"/>
        </w:rPr>
        <w:t xml:space="preserve"> article in in the HPR Blogs site: </w:t>
      </w:r>
      <w:hyperlink r:id="rId8" w:history="1">
        <w:r w:rsidRPr="00345511">
          <w:rPr>
            <w:rStyle w:val="Hyperlink"/>
            <w:szCs w:val="24"/>
          </w:rPr>
          <w:t>https://hbr.org/2015/01/how-to-really-listen-to-your-employees</w:t>
        </w:r>
      </w:hyperlink>
      <w:r>
        <w:rPr>
          <w:szCs w:val="24"/>
        </w:rPr>
        <w:t xml:space="preserve">. </w:t>
      </w:r>
    </w:p>
    <w:sectPr w:rsidR="00B3602C" w:rsidRPr="00834407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0297"/>
    <w:multiLevelType w:val="hybridMultilevel"/>
    <w:tmpl w:val="F6A6C85C"/>
    <w:lvl w:ilvl="0" w:tplc="25A0B9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062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ACF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C54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AC5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02F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A26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2F8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03D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84291"/>
    <w:multiLevelType w:val="hybridMultilevel"/>
    <w:tmpl w:val="CC64C706"/>
    <w:lvl w:ilvl="0" w:tplc="CED683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A0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447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E3F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F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66F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E94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6F1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EFD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04130"/>
    <w:multiLevelType w:val="hybridMultilevel"/>
    <w:tmpl w:val="1B0E4ADE"/>
    <w:lvl w:ilvl="0" w:tplc="9C0869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863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491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60F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6EF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454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A5F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468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E21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93C19"/>
    <w:multiLevelType w:val="hybridMultilevel"/>
    <w:tmpl w:val="82F803B8"/>
    <w:lvl w:ilvl="0" w:tplc="F87AEFF6">
      <w:start w:val="1"/>
      <w:numFmt w:val="decimal"/>
      <w:lvlText w:val="%1."/>
      <w:lvlJc w:val="left"/>
      <w:pPr>
        <w:ind w:left="720" w:hanging="360"/>
      </w:pPr>
    </w:lvl>
    <w:lvl w:ilvl="1" w:tplc="44502730">
      <w:start w:val="1"/>
      <w:numFmt w:val="decimal"/>
      <w:lvlText w:val="%2."/>
      <w:lvlJc w:val="left"/>
      <w:pPr>
        <w:ind w:left="1440" w:hanging="1080"/>
      </w:pPr>
    </w:lvl>
    <w:lvl w:ilvl="2" w:tplc="E0909022">
      <w:start w:val="1"/>
      <w:numFmt w:val="decimal"/>
      <w:lvlText w:val="%3."/>
      <w:lvlJc w:val="left"/>
      <w:pPr>
        <w:ind w:left="2160" w:hanging="1980"/>
      </w:pPr>
    </w:lvl>
    <w:lvl w:ilvl="3" w:tplc="0C7E94C2">
      <w:start w:val="1"/>
      <w:numFmt w:val="decimal"/>
      <w:lvlText w:val="%4."/>
      <w:lvlJc w:val="left"/>
      <w:pPr>
        <w:ind w:left="2880" w:hanging="2520"/>
      </w:pPr>
    </w:lvl>
    <w:lvl w:ilvl="4" w:tplc="7E0AD96A">
      <w:start w:val="1"/>
      <w:numFmt w:val="decimal"/>
      <w:lvlText w:val="%5."/>
      <w:lvlJc w:val="left"/>
      <w:pPr>
        <w:ind w:left="3600" w:hanging="3240"/>
      </w:pPr>
    </w:lvl>
    <w:lvl w:ilvl="5" w:tplc="30C66A5C">
      <w:start w:val="1"/>
      <w:numFmt w:val="decimal"/>
      <w:lvlText w:val="%6."/>
      <w:lvlJc w:val="left"/>
      <w:pPr>
        <w:ind w:left="4320" w:hanging="4140"/>
      </w:pPr>
    </w:lvl>
    <w:lvl w:ilvl="6" w:tplc="A2D2F10C">
      <w:start w:val="1"/>
      <w:numFmt w:val="decimal"/>
      <w:lvlText w:val="%7."/>
      <w:lvlJc w:val="left"/>
      <w:pPr>
        <w:ind w:left="5040" w:hanging="4680"/>
      </w:pPr>
    </w:lvl>
    <w:lvl w:ilvl="7" w:tplc="2466D2C2">
      <w:start w:val="1"/>
      <w:numFmt w:val="decimal"/>
      <w:lvlText w:val="%8."/>
      <w:lvlJc w:val="left"/>
      <w:pPr>
        <w:ind w:left="5760" w:hanging="5400"/>
      </w:pPr>
    </w:lvl>
    <w:lvl w:ilvl="8" w:tplc="0082C942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7D7E1A80"/>
    <w:multiLevelType w:val="hybridMultilevel"/>
    <w:tmpl w:val="D200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3B"/>
    <w:rsid w:val="0025738E"/>
    <w:rsid w:val="002B1A3B"/>
    <w:rsid w:val="00306118"/>
    <w:rsid w:val="00325989"/>
    <w:rsid w:val="00503D07"/>
    <w:rsid w:val="005F6D3D"/>
    <w:rsid w:val="006B6B26"/>
    <w:rsid w:val="007D706A"/>
    <w:rsid w:val="00834407"/>
    <w:rsid w:val="00886D60"/>
    <w:rsid w:val="00B3602C"/>
    <w:rsid w:val="00BC1254"/>
    <w:rsid w:val="00BC70C1"/>
    <w:rsid w:val="00C87F89"/>
    <w:rsid w:val="00DD4094"/>
    <w:rsid w:val="00F91CB1"/>
    <w:rsid w:val="00F95C17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02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3B"/>
    <w:pPr>
      <w:spacing w:after="240"/>
      <w:ind w:left="720"/>
      <w:contextualSpacing/>
    </w:pPr>
    <w:rPr>
      <w:rFonts w:ascii="Times New Roman" w:eastAsia="Calibri" w:hAnsi="Times New Roman" w:cs="Times New Roman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DD4094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3B"/>
    <w:pPr>
      <w:spacing w:after="240"/>
      <w:ind w:left="720"/>
      <w:contextualSpacing/>
    </w:pPr>
    <w:rPr>
      <w:rFonts w:ascii="Times New Roman" w:eastAsia="Calibri" w:hAnsi="Times New Roman" w:cs="Times New Roman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DD4094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00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3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0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877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2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59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6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87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79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46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15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1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harleswarner.us/indexpresentations.html" TargetMode="External"/><Relationship Id="rId8" Type="http://schemas.openxmlformats.org/officeDocument/2006/relationships/hyperlink" Target="https://hbr.org/2015/01/how-to-really-listen-to-your-employe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2016-02-02T16:24:00Z</dcterms:created>
  <dcterms:modified xsi:type="dcterms:W3CDTF">2016-02-02T16:24:00Z</dcterms:modified>
</cp:coreProperties>
</file>