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7E" w:rsidRPr="00FC017E" w:rsidRDefault="00E3166C" w:rsidP="00E3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color w:val="000000"/>
          <w:sz w:val="28"/>
          <w:szCs w:val="28"/>
        </w:rPr>
      </w:pPr>
      <w:r w:rsidRPr="00FC017E">
        <w:rPr>
          <w:rFonts w:cs="Courier New"/>
          <w:b/>
          <w:bCs/>
          <w:color w:val="000000"/>
          <w:sz w:val="28"/>
          <w:szCs w:val="28"/>
        </w:rPr>
        <w:t>ROLE FUNCTIONS IN GROUP DISCUSSIONS</w:t>
      </w:r>
      <w:r w:rsidR="00FC017E" w:rsidRPr="00FC017E">
        <w:rPr>
          <w:rFonts w:cs="Courier New"/>
          <w:b/>
          <w:bCs/>
          <w:color w:val="000000"/>
          <w:sz w:val="28"/>
          <w:szCs w:val="28"/>
        </w:rPr>
        <w:t xml:space="preserve"> </w:t>
      </w:r>
    </w:p>
    <w:p w:rsidR="00E3166C" w:rsidRDefault="00FC017E" w:rsidP="00FC0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color w:val="000000"/>
          <w:sz w:val="28"/>
          <w:szCs w:val="28"/>
        </w:rPr>
      </w:pPr>
      <w:r w:rsidRPr="00FC017E">
        <w:rPr>
          <w:rFonts w:cs="Courier New"/>
          <w:b/>
          <w:bCs/>
          <w:color w:val="000000"/>
          <w:sz w:val="28"/>
          <w:szCs w:val="28"/>
        </w:rPr>
        <w:t xml:space="preserve">AND </w:t>
      </w:r>
      <w:r w:rsidR="003A3BAA" w:rsidRPr="00FC017E">
        <w:rPr>
          <w:rFonts w:cs="Courier New"/>
          <w:b/>
          <w:bCs/>
          <w:color w:val="000000"/>
          <w:sz w:val="28"/>
          <w:szCs w:val="28"/>
        </w:rPr>
        <w:t>RUN</w:t>
      </w:r>
      <w:r w:rsidRPr="00FC017E">
        <w:rPr>
          <w:rFonts w:cs="Courier New"/>
          <w:b/>
          <w:bCs/>
          <w:color w:val="000000"/>
          <w:sz w:val="28"/>
          <w:szCs w:val="28"/>
        </w:rPr>
        <w:t>NING</w:t>
      </w:r>
      <w:r w:rsidR="003A3BAA" w:rsidRPr="00FC017E">
        <w:rPr>
          <w:rFonts w:cs="Courier New"/>
          <w:b/>
          <w:bCs/>
          <w:color w:val="000000"/>
          <w:sz w:val="28"/>
          <w:szCs w:val="28"/>
        </w:rPr>
        <w:t xml:space="preserve"> A</w:t>
      </w:r>
      <w:r w:rsidRPr="00FC017E">
        <w:rPr>
          <w:rFonts w:cs="Courier New"/>
          <w:b/>
          <w:bCs/>
          <w:color w:val="000000"/>
          <w:sz w:val="28"/>
          <w:szCs w:val="28"/>
        </w:rPr>
        <w:t>N EFFECTIVE</w:t>
      </w:r>
      <w:r w:rsidR="003A3BAA" w:rsidRPr="00FC017E">
        <w:rPr>
          <w:rFonts w:cs="Courier New"/>
          <w:b/>
          <w:bCs/>
          <w:color w:val="000000"/>
          <w:sz w:val="28"/>
          <w:szCs w:val="28"/>
        </w:rPr>
        <w:t xml:space="preserve"> MEETING</w:t>
      </w:r>
    </w:p>
    <w:p w:rsidR="00FC017E" w:rsidRDefault="00FC017E" w:rsidP="00FC0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color w:val="000000"/>
          <w:sz w:val="28"/>
          <w:szCs w:val="28"/>
        </w:rPr>
      </w:pPr>
    </w:p>
    <w:p w:rsidR="00FC017E" w:rsidRPr="00FC017E" w:rsidRDefault="00FC017E" w:rsidP="00FC0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color w:val="000000"/>
        </w:rPr>
      </w:pPr>
      <w:r>
        <w:rPr>
          <w:rFonts w:cs="Courier New"/>
          <w:b/>
          <w:bCs/>
          <w:color w:val="000000"/>
        </w:rPr>
        <w:t>ROLE FUNCTIONS</w:t>
      </w:r>
    </w:p>
    <w:p w:rsidR="00E3166C" w:rsidRPr="00E3166C" w:rsidRDefault="00E3166C" w:rsidP="00E3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3166C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E3166C" w:rsidRPr="00E3166C" w:rsidRDefault="00E3166C" w:rsidP="00E3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ascii="Courier New" w:hAnsi="Courier New" w:cs="Courier New"/>
          <w:color w:val="000000"/>
          <w:sz w:val="20"/>
          <w:szCs w:val="20"/>
        </w:rPr>
        <w:t xml:space="preserve">     </w:t>
      </w:r>
      <w:r w:rsidRPr="00E3166C">
        <w:rPr>
          <w:rFonts w:cs="Courier New"/>
          <w:color w:val="000000"/>
        </w:rPr>
        <w:t>The members of an efficient and productive discussion group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must provide for meeting two kinds of needs--what it takes to do</w:t>
      </w:r>
      <w:r>
        <w:rPr>
          <w:rFonts w:cs="Courier New"/>
          <w:color w:val="000000"/>
        </w:rPr>
        <w:t xml:space="preserve"> the job, and what it takes to </w:t>
      </w:r>
      <w:r w:rsidRPr="00E3166C">
        <w:rPr>
          <w:rFonts w:cs="Courier New"/>
          <w:color w:val="000000"/>
        </w:rPr>
        <w:t>strength</w:t>
      </w:r>
      <w:r>
        <w:rPr>
          <w:rFonts w:cs="Courier New"/>
          <w:color w:val="000000"/>
        </w:rPr>
        <w:t xml:space="preserve">en and maintain the group.  </w:t>
      </w:r>
      <w:r w:rsidRPr="00E3166C">
        <w:rPr>
          <w:rFonts w:cs="Courier New"/>
          <w:color w:val="000000"/>
        </w:rPr>
        <w:t>What members do to serve group needs may be called functional roles.</w:t>
      </w:r>
      <w:r>
        <w:rPr>
          <w:rFonts w:cs="Courier New"/>
          <w:color w:val="000000"/>
        </w:rPr>
        <w:t xml:space="preserve">  </w:t>
      </w:r>
      <w:r w:rsidRPr="00E3166C">
        <w:rPr>
          <w:rFonts w:cs="Courier New"/>
          <w:color w:val="000000"/>
        </w:rPr>
        <w:t xml:space="preserve">Statements and </w:t>
      </w:r>
      <w:proofErr w:type="gramStart"/>
      <w:r w:rsidRPr="00E3166C">
        <w:rPr>
          <w:rFonts w:cs="Courier New"/>
          <w:color w:val="000000"/>
        </w:rPr>
        <w:t>behaviors which</w:t>
      </w:r>
      <w:proofErr w:type="gramEnd"/>
      <w:r w:rsidRPr="00E3166C">
        <w:rPr>
          <w:rFonts w:cs="Courier New"/>
          <w:color w:val="000000"/>
        </w:rPr>
        <w:t xml:space="preserve"> tend to make the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group inefficient or weak may be called nonfunctional roles.</w:t>
      </w:r>
    </w:p>
    <w:p w:rsidR="00E3166C" w:rsidRPr="00E3166C" w:rsidRDefault="00E3166C" w:rsidP="00E3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color w:val="000000"/>
        </w:rPr>
        <w:t xml:space="preserve">     Here is a list of the kinds of </w:t>
      </w:r>
      <w:proofErr w:type="gramStart"/>
      <w:r w:rsidRPr="00E3166C">
        <w:rPr>
          <w:rFonts w:cs="Courier New"/>
          <w:color w:val="000000"/>
        </w:rPr>
        <w:t>contributions which</w:t>
      </w:r>
      <w:proofErr w:type="gramEnd"/>
      <w:r w:rsidRPr="00E3166C">
        <w:rPr>
          <w:rFonts w:cs="Courier New"/>
          <w:color w:val="000000"/>
        </w:rPr>
        <w:t xml:space="preserve"> are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performed by one or several group members:</w:t>
      </w:r>
    </w:p>
    <w:p w:rsidR="00E3166C" w:rsidRPr="00E3166C" w:rsidRDefault="00E3166C" w:rsidP="00E3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color w:val="000000"/>
        </w:rPr>
        <w:t> </w:t>
      </w:r>
    </w:p>
    <w:p w:rsidR="00E3166C" w:rsidRDefault="00E3166C" w:rsidP="00E3166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TASK ROLES</w:t>
      </w:r>
      <w:r w:rsidRPr="00E3166C">
        <w:rPr>
          <w:rFonts w:cs="Courier New"/>
          <w:color w:val="000000"/>
        </w:rPr>
        <w:t xml:space="preserve"> (functions required in selecting and carrying out a group task, given below in sequence).</w:t>
      </w:r>
    </w:p>
    <w:p w:rsidR="00E3166C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Initiating:</w:t>
      </w:r>
      <w:r w:rsidRPr="00E3166C">
        <w:rPr>
          <w:rFonts w:cs="Courier New"/>
          <w:color w:val="000000"/>
        </w:rPr>
        <w:t xml:space="preserve"> Getting things started, suggesting new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ideas, suggesting new definitions of the problem,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trying a new attack on the problem, or introducing new</w:t>
      </w:r>
      <w:r>
        <w:rPr>
          <w:rFonts w:cs="Courier New"/>
          <w:color w:val="000000"/>
        </w:rPr>
        <w:t xml:space="preserve"> material.  </w:t>
      </w:r>
    </w:p>
    <w:p w:rsidR="00E3166C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Giving and asking for information:</w:t>
      </w:r>
      <w:r w:rsidRPr="00E3166C">
        <w:rPr>
          <w:rFonts w:cs="Courier New"/>
          <w:color w:val="000000"/>
        </w:rPr>
        <w:t xml:space="preserve"> Offering facts or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generalizations, s</w:t>
      </w:r>
      <w:r>
        <w:rPr>
          <w:rFonts w:cs="Courier New"/>
          <w:color w:val="000000"/>
        </w:rPr>
        <w:t xml:space="preserve">haring understanding of a topic, </w:t>
      </w:r>
      <w:r w:rsidRPr="00E3166C">
        <w:rPr>
          <w:rFonts w:cs="Courier New"/>
          <w:color w:val="000000"/>
        </w:rPr>
        <w:t>giving information freely, soliciting everyone's input,</w:t>
      </w:r>
      <w:r>
        <w:rPr>
          <w:rFonts w:cs="Courier New"/>
          <w:color w:val="000000"/>
        </w:rPr>
        <w:t xml:space="preserve"> gathering information. </w:t>
      </w:r>
    </w:p>
    <w:p w:rsidR="00E3166C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Giving and asking for reactions:</w:t>
      </w:r>
      <w:r w:rsidRPr="00E3166C">
        <w:rPr>
          <w:rFonts w:cs="Courier New"/>
          <w:color w:val="000000"/>
        </w:rPr>
        <w:t xml:space="preserve"> Stating opinions and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reactions, sharing feelings about what has been said,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getting reactions</w:t>
      </w:r>
      <w:r>
        <w:rPr>
          <w:rFonts w:cs="Courier New"/>
          <w:color w:val="000000"/>
        </w:rPr>
        <w:t xml:space="preserve"> from all group members, seeking </w:t>
      </w:r>
      <w:r w:rsidRPr="00E3166C">
        <w:rPr>
          <w:rFonts w:cs="Courier New"/>
          <w:color w:val="000000"/>
        </w:rPr>
        <w:t>clarification of values, suggestions or ideas.</w:t>
      </w:r>
    </w:p>
    <w:p w:rsidR="00E3166C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Restating and giving examples:</w:t>
      </w:r>
      <w:r w:rsidRPr="00E3166C">
        <w:rPr>
          <w:rFonts w:cs="Courier New"/>
          <w:color w:val="000000"/>
        </w:rPr>
        <w:t xml:space="preserve"> By restating, the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presenter of the origin</w:t>
      </w:r>
      <w:r>
        <w:rPr>
          <w:rFonts w:cs="Courier New"/>
          <w:color w:val="000000"/>
        </w:rPr>
        <w:t xml:space="preserve">al idea gets feedback; restating </w:t>
      </w:r>
      <w:r w:rsidRPr="00E3166C">
        <w:rPr>
          <w:rFonts w:cs="Courier New"/>
          <w:color w:val="000000"/>
        </w:rPr>
        <w:t>clarifies ideas. Examples reinforce meaning and aid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understanding, they aid in the search for accurate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 xml:space="preserve">statements of and understanding of an idea. 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Confronting and reality testing: Challenging ideas and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information. Often</w:t>
      </w:r>
      <w:r>
        <w:rPr>
          <w:rFonts w:cs="Courier New"/>
          <w:color w:val="000000"/>
        </w:rPr>
        <w:t xml:space="preserve"> groups allow misinformation and </w:t>
      </w:r>
      <w:r w:rsidRPr="00E3166C">
        <w:rPr>
          <w:rFonts w:cs="Courier New"/>
          <w:color w:val="000000"/>
        </w:rPr>
        <w:t>misstatements to pas</w:t>
      </w:r>
      <w:r>
        <w:rPr>
          <w:rFonts w:cs="Courier New"/>
          <w:color w:val="000000"/>
        </w:rPr>
        <w:t xml:space="preserve">s by out of politeness. Learning </w:t>
      </w:r>
      <w:r w:rsidRPr="00E3166C">
        <w:rPr>
          <w:rFonts w:cs="Courier New"/>
          <w:color w:val="000000"/>
        </w:rPr>
        <w:t>takes place when ideas are challenged (politely, of course). Try to envis</w:t>
      </w:r>
      <w:r>
        <w:rPr>
          <w:rFonts w:cs="Courier New"/>
          <w:color w:val="000000"/>
        </w:rPr>
        <w:t xml:space="preserve">ion how a proposal might work if </w:t>
      </w:r>
      <w:r w:rsidRPr="00E3166C">
        <w:rPr>
          <w:rFonts w:cs="Courier New"/>
          <w:color w:val="000000"/>
        </w:rPr>
        <w:t>adopted, how an idea will work in the real world.</w:t>
      </w:r>
      <w:r>
        <w:rPr>
          <w:rFonts w:cs="Courier New"/>
          <w:color w:val="000000"/>
        </w:rPr>
        <w:t xml:space="preserve"> </w:t>
      </w:r>
    </w:p>
    <w:p w:rsidR="00E3166C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Clarifying, synthesizing and summarizing:</w:t>
      </w:r>
      <w:r w:rsidRPr="00E3166C">
        <w:rPr>
          <w:rFonts w:cs="Courier New"/>
          <w:color w:val="000000"/>
        </w:rPr>
        <w:t xml:space="preserve"> Clarifying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ideas and previous statements, pulling together related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ideas or suggestions after the group has discussed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them. Clarifying, s</w:t>
      </w:r>
      <w:r>
        <w:rPr>
          <w:rFonts w:cs="Courier New"/>
          <w:color w:val="000000"/>
        </w:rPr>
        <w:t xml:space="preserve">ynthesizing and summarizing help </w:t>
      </w:r>
      <w:r w:rsidRPr="00E3166C">
        <w:rPr>
          <w:rFonts w:cs="Courier New"/>
          <w:color w:val="000000"/>
        </w:rPr>
        <w:t>provide closure.</w:t>
      </w:r>
    </w:p>
    <w:p w:rsidR="00E3166C" w:rsidRDefault="00E3166C" w:rsidP="00E3166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GROUP BUILDING AND MAINTENANCE ROLES</w:t>
      </w:r>
      <w:r w:rsidRPr="00E3166C">
        <w:rPr>
          <w:rFonts w:cs="Courier New"/>
          <w:color w:val="000000"/>
        </w:rPr>
        <w:t xml:space="preserve"> (functions required in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strengthening and maintaining group life and activities).</w:t>
      </w:r>
    </w:p>
    <w:p w:rsidR="00E3166C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Encouraging and sponsoring:</w:t>
      </w:r>
      <w:r w:rsidRPr="00E3166C">
        <w:rPr>
          <w:rFonts w:cs="Courier New"/>
          <w:color w:val="000000"/>
        </w:rPr>
        <w:t xml:space="preserve"> Being friendly warm,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responsive to others, praising other for their ideas,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agreeing with an accepting contributions of others,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encouraging all members to contribute, sponsoring ideas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of others, especially those who may be less aggressive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in speaking out.</w:t>
      </w:r>
    </w:p>
    <w:p w:rsidR="00E3166C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lastRenderedPageBreak/>
        <w:t>Gatekeeping and timekeeping:</w:t>
      </w:r>
      <w:r w:rsidRPr="00E3166C">
        <w:rPr>
          <w:rFonts w:cs="Courier New"/>
          <w:color w:val="000000"/>
        </w:rPr>
        <w:t xml:space="preserve"> Trying to make it possible for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another member to make a contribution to the group by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saying, "We haven't he</w:t>
      </w:r>
      <w:r>
        <w:rPr>
          <w:rFonts w:cs="Courier New"/>
          <w:color w:val="000000"/>
        </w:rPr>
        <w:t xml:space="preserve">ard from Jane yet," or suggesting </w:t>
      </w:r>
      <w:r w:rsidRPr="00E3166C">
        <w:rPr>
          <w:rFonts w:cs="Courier New"/>
          <w:color w:val="000000"/>
        </w:rPr>
        <w:t>limited talking time for everyone so that all will have a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chance to be heard, limiting discussion on a topic to an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agreed-upon time limit.</w:t>
      </w:r>
    </w:p>
    <w:p w:rsidR="00E3166C" w:rsidRPr="00E3166C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Standard setting:</w:t>
      </w:r>
      <w:r w:rsidRPr="00E3166C">
        <w:rPr>
          <w:rFonts w:cs="Courier New"/>
          <w:color w:val="000000"/>
        </w:rPr>
        <w:t xml:space="preserve"> Expressing standards for the group to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use in choosing</w:t>
      </w:r>
      <w:r>
        <w:rPr>
          <w:rFonts w:cs="Courier New"/>
          <w:color w:val="000000"/>
        </w:rPr>
        <w:t xml:space="preserve"> its content or procedures or in </w:t>
      </w:r>
      <w:r w:rsidRPr="00E3166C">
        <w:rPr>
          <w:rFonts w:cs="Courier New"/>
          <w:color w:val="000000"/>
        </w:rPr>
        <w:t>evaluating its decisions, reminding the group to avoid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decisions whic</w:t>
      </w:r>
      <w:r>
        <w:rPr>
          <w:rFonts w:cs="Courier New"/>
          <w:color w:val="000000"/>
        </w:rPr>
        <w:t>h conflict with group standards.</w:t>
      </w:r>
      <w:r>
        <w:rPr>
          <w:rFonts w:cs="Courier New"/>
          <w:b/>
          <w:color w:val="000000"/>
        </w:rPr>
        <w:t xml:space="preserve"> </w:t>
      </w:r>
    </w:p>
    <w:p w:rsidR="00E3166C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Following:</w:t>
      </w:r>
      <w:r w:rsidRPr="00E3166C">
        <w:rPr>
          <w:rFonts w:cs="Courier New"/>
          <w:color w:val="000000"/>
        </w:rPr>
        <w:t xml:space="preserve"> Going along with decisions of the group,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thoughtfully accepting ideas of others, serving as</w:t>
      </w:r>
      <w:r>
        <w:rPr>
          <w:rFonts w:cs="Courier New"/>
          <w:color w:val="000000"/>
        </w:rPr>
        <w:t xml:space="preserve"> </w:t>
      </w:r>
      <w:r w:rsidRPr="00E3166C">
        <w:rPr>
          <w:rFonts w:cs="Courier New"/>
          <w:color w:val="000000"/>
        </w:rPr>
        <w:t>audience during group discussion.</w:t>
      </w:r>
    </w:p>
    <w:p w:rsidR="003A3BAA" w:rsidRPr="003A3BAA" w:rsidRDefault="00E3166C" w:rsidP="00E3166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b/>
          <w:color w:val="000000"/>
        </w:rPr>
        <w:t>BOTH GROUP TASK AND MAINTENANCE ROLES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b/>
          <w:color w:val="000000"/>
        </w:rPr>
        <w:t>Evaluating:</w:t>
      </w:r>
      <w:r w:rsidRPr="003A3BAA">
        <w:rPr>
          <w:rFonts w:cs="Courier New"/>
          <w:color w:val="000000"/>
        </w:rPr>
        <w:t xml:space="preserve"> Submittin</w:t>
      </w:r>
      <w:r w:rsidR="003A3BAA">
        <w:rPr>
          <w:rFonts w:cs="Courier New"/>
          <w:color w:val="000000"/>
        </w:rPr>
        <w:t>g group decisions or accomplish</w:t>
      </w:r>
      <w:r w:rsidRPr="003A3BAA">
        <w:rPr>
          <w:rFonts w:cs="Courier New"/>
          <w:color w:val="000000"/>
        </w:rPr>
        <w:t>ments to comparison with group standards, measuring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accomplishments against goals.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b/>
          <w:color w:val="000000"/>
        </w:rPr>
        <w:t>Diagnosing:</w:t>
      </w:r>
      <w:r w:rsidRPr="003A3BAA">
        <w:rPr>
          <w:rFonts w:cs="Courier New"/>
          <w:color w:val="000000"/>
        </w:rPr>
        <w:t xml:space="preserve"> Determin</w:t>
      </w:r>
      <w:r w:rsidR="003A3BAA">
        <w:rPr>
          <w:rFonts w:cs="Courier New"/>
          <w:color w:val="000000"/>
        </w:rPr>
        <w:t>ing sources of difficulties, ap</w:t>
      </w:r>
      <w:r w:rsidRPr="003A3BAA">
        <w:rPr>
          <w:rFonts w:cs="Courier New"/>
          <w:color w:val="000000"/>
        </w:rPr>
        <w:t>propriate steps to take next and analyzing the main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blocks to progress.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b/>
          <w:color w:val="000000"/>
        </w:rPr>
        <w:t>Testing for consensus:</w:t>
      </w:r>
      <w:r w:rsidRPr="003A3BAA">
        <w:rPr>
          <w:rFonts w:cs="Courier New"/>
          <w:color w:val="000000"/>
        </w:rPr>
        <w:t xml:space="preserve"> Tentatively asking for group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opinions in order to find out whether the group is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nearing consensus on a decision, sending up trial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balloons to test group opinions.</w:t>
      </w:r>
      <w:r w:rsidR="003A3BAA">
        <w:rPr>
          <w:rFonts w:cs="Courier New"/>
          <w:color w:val="000000"/>
        </w:rPr>
        <w:t xml:space="preserve"> 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b/>
          <w:color w:val="000000"/>
        </w:rPr>
        <w:t>Mediating:</w:t>
      </w:r>
      <w:r w:rsidRPr="003A3BAA">
        <w:rPr>
          <w:rFonts w:cs="Courier New"/>
          <w:color w:val="000000"/>
        </w:rPr>
        <w:t xml:space="preserve"> Harmonizing, conciliating differences in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points of view, making compromise solutions.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b/>
          <w:color w:val="000000"/>
        </w:rPr>
        <w:t>Relieving tension:</w:t>
      </w:r>
      <w:r w:rsidRPr="003A3BAA">
        <w:rPr>
          <w:rFonts w:cs="Courier New"/>
          <w:color w:val="000000"/>
        </w:rPr>
        <w:t xml:space="preserve"> Draining off negative feeling by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 xml:space="preserve">jesting or pouring oil on troubled </w:t>
      </w:r>
      <w:r w:rsidR="003A3BAA">
        <w:rPr>
          <w:rFonts w:cs="Courier New"/>
          <w:color w:val="000000"/>
        </w:rPr>
        <w:t xml:space="preserve">waters, putting a </w:t>
      </w:r>
      <w:r w:rsidRPr="003A3BAA">
        <w:rPr>
          <w:rFonts w:cs="Courier New"/>
          <w:color w:val="000000"/>
        </w:rPr>
        <w:t>tense situation in a wider context.</w:t>
      </w:r>
    </w:p>
    <w:p w:rsidR="003A3BAA" w:rsidRPr="003A3BAA" w:rsidRDefault="00E3166C" w:rsidP="00E3166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b/>
          <w:color w:val="000000"/>
        </w:rPr>
        <w:t>TYPES OF NONFUNCTIONAL BEHAVIOR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b/>
          <w:color w:val="000000"/>
        </w:rPr>
        <w:t>Being aggressive:</w:t>
      </w:r>
      <w:r w:rsidRPr="003A3BAA">
        <w:rPr>
          <w:rFonts w:cs="Courier New"/>
          <w:color w:val="000000"/>
        </w:rPr>
        <w:t xml:space="preserve"> Working for status by criticizing or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blaming others, showing hostility against the group or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some individual, deflating the ego or status of others.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b/>
          <w:color w:val="000000"/>
        </w:rPr>
        <w:t>Blocking:</w:t>
      </w:r>
      <w:r w:rsidRPr="003A3BAA">
        <w:rPr>
          <w:rFonts w:cs="Courier New"/>
          <w:color w:val="000000"/>
        </w:rPr>
        <w:t xml:space="preserve"> Interfering with the progress of the group by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going off on a tangent, citing personal experiences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unrelated to the problem, arguing too much on a point,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rejecting ideas without consideration.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b/>
          <w:color w:val="000000"/>
        </w:rPr>
        <w:t>Self-Confessing:</w:t>
      </w:r>
      <w:r w:rsidRPr="003A3BAA">
        <w:rPr>
          <w:rFonts w:cs="Courier New"/>
          <w:color w:val="000000"/>
        </w:rPr>
        <w:t xml:space="preserve"> Using the group as a sounding board,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expressing personal, non</w:t>
      </w:r>
      <w:r w:rsidR="003A3BAA">
        <w:rPr>
          <w:rFonts w:cs="Courier New"/>
          <w:color w:val="000000"/>
        </w:rPr>
        <w:t>-</w:t>
      </w:r>
      <w:r w:rsidRPr="003A3BAA">
        <w:rPr>
          <w:rFonts w:cs="Courier New"/>
          <w:color w:val="000000"/>
        </w:rPr>
        <w:t>group-oriented feelings or</w:t>
      </w:r>
      <w:r w:rsidR="003A3BAA">
        <w:rPr>
          <w:rFonts w:cs="Courier New"/>
          <w:color w:val="000000"/>
        </w:rPr>
        <w:t xml:space="preserve"> points of view.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b/>
          <w:color w:val="000000"/>
        </w:rPr>
        <w:t>Competing:</w:t>
      </w:r>
      <w:r w:rsidRPr="003A3BAA">
        <w:rPr>
          <w:rFonts w:cs="Courier New"/>
          <w:color w:val="000000"/>
        </w:rPr>
        <w:t xml:space="preserve"> Vying with others to produce the best idea,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to talk the most, to play the most roles, to gain favor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with a leader.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b/>
          <w:color w:val="000000"/>
        </w:rPr>
        <w:t>Seeking sympathy:</w:t>
      </w:r>
      <w:r w:rsidRPr="003A3BAA">
        <w:rPr>
          <w:rFonts w:cs="Courier New"/>
          <w:color w:val="000000"/>
        </w:rPr>
        <w:t xml:space="preserve"> Trying to induce other group members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to be sympathetic t</w:t>
      </w:r>
      <w:r w:rsidR="003A3BAA">
        <w:rPr>
          <w:rFonts w:cs="Courier New"/>
          <w:color w:val="000000"/>
        </w:rPr>
        <w:t xml:space="preserve">o one's problems or misfortunes, </w:t>
      </w:r>
      <w:r w:rsidRPr="003A3BAA">
        <w:rPr>
          <w:rFonts w:cs="Courier New"/>
          <w:color w:val="000000"/>
        </w:rPr>
        <w:t>deploring one's own situation, or disparaging one's own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ideas to g</w:t>
      </w:r>
      <w:r w:rsidR="003A3BAA">
        <w:rPr>
          <w:rFonts w:cs="Courier New"/>
          <w:color w:val="000000"/>
        </w:rPr>
        <w:t>ain compliments or support. 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b/>
          <w:color w:val="000000"/>
        </w:rPr>
        <w:t>Special pleading:</w:t>
      </w:r>
      <w:r w:rsidRPr="003A3BAA">
        <w:rPr>
          <w:rFonts w:cs="Courier New"/>
          <w:color w:val="000000"/>
        </w:rPr>
        <w:t xml:space="preserve"> Intro</w:t>
      </w:r>
      <w:r w:rsidR="003A3BAA">
        <w:rPr>
          <w:rFonts w:cs="Courier New"/>
          <w:color w:val="000000"/>
        </w:rPr>
        <w:t xml:space="preserve">ducing or supporting suggestions </w:t>
      </w:r>
      <w:r w:rsidRPr="003A3BAA">
        <w:rPr>
          <w:rFonts w:cs="Courier New"/>
          <w:color w:val="000000"/>
        </w:rPr>
        <w:t>related to one's own pet concerns or philosophies,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lobbying.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b/>
          <w:color w:val="000000"/>
        </w:rPr>
        <w:t xml:space="preserve">Horsing around: </w:t>
      </w:r>
      <w:r w:rsidRPr="00064BB2">
        <w:rPr>
          <w:rFonts w:cs="Courier New"/>
          <w:color w:val="000000"/>
        </w:rPr>
        <w:t>Clowning continually, joking, mimicking</w:t>
      </w:r>
      <w:r w:rsidR="003A3BAA" w:rsidRPr="00064BB2">
        <w:rPr>
          <w:rFonts w:cs="Courier New"/>
          <w:color w:val="000000"/>
        </w:rPr>
        <w:t xml:space="preserve"> </w:t>
      </w:r>
      <w:r w:rsidRPr="00064BB2">
        <w:rPr>
          <w:rFonts w:cs="Courier New"/>
          <w:color w:val="000000"/>
        </w:rPr>
        <w:t>and</w:t>
      </w:r>
      <w:r w:rsidRPr="003A3BAA">
        <w:rPr>
          <w:rFonts w:cs="Courier New"/>
          <w:color w:val="000000"/>
        </w:rPr>
        <w:t xml:space="preserve"> otherwise disrupt</w:t>
      </w:r>
      <w:r w:rsidR="003A3BAA">
        <w:rPr>
          <w:rFonts w:cs="Courier New"/>
          <w:color w:val="000000"/>
        </w:rPr>
        <w:t xml:space="preserve">ing the work and progress of the </w:t>
      </w:r>
      <w:r w:rsidRPr="003A3BAA">
        <w:rPr>
          <w:rFonts w:cs="Courier New"/>
          <w:color w:val="000000"/>
        </w:rPr>
        <w:t xml:space="preserve">group. 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color w:val="000000"/>
        </w:rPr>
        <w:t>Seeking recognition: Attempting to call attention to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one's self by loud or excessive talking, extreme ideas,</w:t>
      </w:r>
      <w:r w:rsidR="003A3BAA">
        <w:rPr>
          <w:rFonts w:cs="Courier New"/>
          <w:color w:val="000000"/>
        </w:rPr>
        <w:t xml:space="preserve"> </w:t>
      </w:r>
      <w:proofErr w:type="gramStart"/>
      <w:r w:rsidRPr="003A3BAA">
        <w:rPr>
          <w:rFonts w:cs="Courier New"/>
          <w:color w:val="000000"/>
        </w:rPr>
        <w:t>unusual</w:t>
      </w:r>
      <w:proofErr w:type="gramEnd"/>
      <w:r w:rsidRPr="003A3BAA">
        <w:rPr>
          <w:rFonts w:cs="Courier New"/>
          <w:color w:val="000000"/>
        </w:rPr>
        <w:t xml:space="preserve"> behavior.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color w:val="000000"/>
        </w:rPr>
        <w:t xml:space="preserve">Withdrawing: Acting </w:t>
      </w:r>
      <w:r w:rsidR="003A3BAA">
        <w:rPr>
          <w:rFonts w:cs="Courier New"/>
          <w:color w:val="000000"/>
        </w:rPr>
        <w:t>indifferent or passive, not par</w:t>
      </w:r>
      <w:r w:rsidRPr="003A3BAA">
        <w:rPr>
          <w:rFonts w:cs="Courier New"/>
          <w:color w:val="000000"/>
        </w:rPr>
        <w:t>ticipating, da</w:t>
      </w:r>
      <w:r w:rsidR="003A3BAA">
        <w:rPr>
          <w:rFonts w:cs="Courier New"/>
          <w:color w:val="000000"/>
        </w:rPr>
        <w:t xml:space="preserve">ydreaming, </w:t>
      </w:r>
      <w:proofErr w:type="gramStart"/>
      <w:r w:rsidR="003A3BAA">
        <w:rPr>
          <w:rFonts w:cs="Courier New"/>
          <w:color w:val="000000"/>
        </w:rPr>
        <w:t>whispering</w:t>
      </w:r>
      <w:proofErr w:type="gramEnd"/>
      <w:r w:rsidR="003A3BAA">
        <w:rPr>
          <w:rFonts w:cs="Courier New"/>
          <w:color w:val="000000"/>
        </w:rPr>
        <w:t xml:space="preserve"> to others.</w:t>
      </w:r>
    </w:p>
    <w:p w:rsidR="003A3BAA" w:rsidRPr="003A3BAA" w:rsidRDefault="00E3166C" w:rsidP="00E3166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b/>
          <w:color w:val="000000"/>
        </w:rPr>
        <w:t>IMPROVING GROUP PERFORMANCE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b/>
          <w:color w:val="000000"/>
        </w:rPr>
        <w:t>Limit the group</w:t>
      </w:r>
      <w:r w:rsidRPr="003A3BAA">
        <w:rPr>
          <w:rFonts w:cs="Courier New"/>
          <w:color w:val="000000"/>
        </w:rPr>
        <w:t xml:space="preserve"> to between five and nine members</w:t>
      </w:r>
      <w:r w:rsidR="003A3BAA">
        <w:rPr>
          <w:rFonts w:cs="Courier New"/>
          <w:color w:val="000000"/>
        </w:rPr>
        <w:t>—</w:t>
      </w:r>
      <w:r w:rsidRPr="003A3BAA">
        <w:rPr>
          <w:rFonts w:cs="Courier New"/>
          <w:color w:val="000000"/>
        </w:rPr>
        <w:t>five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is ideal.</w:t>
      </w:r>
    </w:p>
    <w:p w:rsidR="003A3BAA" w:rsidRDefault="00E3166C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3A3BAA">
        <w:rPr>
          <w:rFonts w:cs="Courier New"/>
          <w:color w:val="000000"/>
        </w:rPr>
        <w:t xml:space="preserve">Seek members with </w:t>
      </w:r>
      <w:r w:rsidRPr="00FC017E">
        <w:rPr>
          <w:rFonts w:cs="Courier New"/>
          <w:b/>
          <w:color w:val="000000"/>
        </w:rPr>
        <w:t>dive</w:t>
      </w:r>
      <w:r w:rsidR="003A3BAA" w:rsidRPr="00FC017E">
        <w:rPr>
          <w:rFonts w:cs="Courier New"/>
          <w:b/>
          <w:color w:val="000000"/>
        </w:rPr>
        <w:t>rse personality traits</w:t>
      </w:r>
      <w:r w:rsidR="003A3BAA">
        <w:rPr>
          <w:rFonts w:cs="Courier New"/>
          <w:color w:val="000000"/>
        </w:rPr>
        <w:t xml:space="preserve"> and back</w:t>
      </w:r>
      <w:r w:rsidRPr="003A3BAA">
        <w:rPr>
          <w:rFonts w:cs="Courier New"/>
          <w:color w:val="000000"/>
        </w:rPr>
        <w:t>grounds to gain the benefits of diverse opinions and</w:t>
      </w:r>
      <w:r w:rsidR="003A3BAA">
        <w:rPr>
          <w:rFonts w:cs="Courier New"/>
          <w:color w:val="000000"/>
        </w:rPr>
        <w:t xml:space="preserve"> </w:t>
      </w:r>
      <w:r w:rsidRPr="003A3BAA">
        <w:rPr>
          <w:rFonts w:cs="Courier New"/>
          <w:color w:val="000000"/>
        </w:rPr>
        <w:t>perspectives.</w:t>
      </w:r>
    </w:p>
    <w:p w:rsidR="00FC017E" w:rsidRDefault="003A3BAA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b/>
          <w:color w:val="000000"/>
        </w:rPr>
        <w:t>D</w:t>
      </w:r>
      <w:r w:rsidR="00E3166C" w:rsidRPr="00FC017E">
        <w:rPr>
          <w:rFonts w:cs="Courier New"/>
          <w:b/>
          <w:color w:val="000000"/>
        </w:rPr>
        <w:t>on't be afraid of conflict--"</w:t>
      </w:r>
      <w:r w:rsidR="00E3166C" w:rsidRPr="003A3BAA">
        <w:rPr>
          <w:rFonts w:cs="Courier New"/>
          <w:color w:val="000000"/>
        </w:rPr>
        <w:t>from heat comes light."</w:t>
      </w:r>
      <w:r>
        <w:rPr>
          <w:rFonts w:cs="Courier New"/>
          <w:color w:val="000000"/>
        </w:rPr>
        <w:t xml:space="preserve">  </w:t>
      </w:r>
      <w:r w:rsidR="00E3166C" w:rsidRPr="003A3BAA">
        <w:rPr>
          <w:rFonts w:cs="Courier New"/>
          <w:color w:val="000000"/>
        </w:rPr>
        <w:t>Spirited exchange of opinions is desirable; infighting</w:t>
      </w:r>
      <w:r>
        <w:rPr>
          <w:rFonts w:cs="Courier New"/>
          <w:color w:val="000000"/>
        </w:rPr>
        <w:t xml:space="preserve"> </w:t>
      </w:r>
      <w:r w:rsidR="00E3166C" w:rsidRPr="003A3BAA">
        <w:rPr>
          <w:rFonts w:cs="Courier New"/>
          <w:color w:val="000000"/>
        </w:rPr>
        <w:t>and personal attacks are counterproductive.</w:t>
      </w:r>
    </w:p>
    <w:p w:rsidR="00E3166C" w:rsidRPr="00FC017E" w:rsidRDefault="00FC017E" w:rsidP="00E3166C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b/>
          <w:color w:val="000000"/>
        </w:rPr>
        <w:t>Practice the following</w:t>
      </w:r>
      <w:r w:rsidR="00E3166C" w:rsidRPr="00FC017E">
        <w:rPr>
          <w:rFonts w:cs="Courier New"/>
          <w:b/>
          <w:color w:val="000000"/>
        </w:rPr>
        <w:t>:</w:t>
      </w:r>
    </w:p>
    <w:p w:rsidR="00064BB2" w:rsidRDefault="00E3166C" w:rsidP="00E3166C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color w:val="000000"/>
        </w:rPr>
        <w:t>Sponsoring other members.</w:t>
      </w:r>
    </w:p>
    <w:p w:rsidR="00064BB2" w:rsidRDefault="00E3166C" w:rsidP="00E3166C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color w:val="000000"/>
        </w:rPr>
        <w:t>Giving encouragement and approval.</w:t>
      </w:r>
    </w:p>
    <w:p w:rsidR="00064BB2" w:rsidRDefault="00E3166C" w:rsidP="00E3166C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color w:val="000000"/>
        </w:rPr>
        <w:t>Formulating and citing examples.</w:t>
      </w:r>
    </w:p>
    <w:p w:rsidR="00E3166C" w:rsidRPr="00064BB2" w:rsidRDefault="00E3166C" w:rsidP="00E3166C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64BB2">
        <w:rPr>
          <w:rFonts w:cs="Courier New"/>
          <w:color w:val="000000"/>
        </w:rPr>
        <w:t>Asking questions.</w:t>
      </w:r>
    </w:p>
    <w:p w:rsidR="00E3166C" w:rsidRPr="00E3166C" w:rsidRDefault="00E3166C" w:rsidP="00E3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color w:val="000000"/>
        </w:rPr>
        <w:t> </w:t>
      </w:r>
    </w:p>
    <w:p w:rsidR="00064BB2" w:rsidRPr="00064BB2" w:rsidRDefault="00E3166C" w:rsidP="00064BB2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</w:rPr>
      </w:pPr>
      <w:r w:rsidRPr="00064BB2">
        <w:rPr>
          <w:rFonts w:cs="Courier New"/>
          <w:b/>
          <w:color w:val="000000"/>
        </w:rPr>
        <w:t xml:space="preserve">LIST OF CRITERIA FOR EFFECTIVE </w:t>
      </w:r>
      <w:r w:rsidRPr="00064BB2">
        <w:rPr>
          <w:rFonts w:cs="Courier New"/>
          <w:color w:val="000000"/>
        </w:rPr>
        <w:t>GROUPS</w:t>
      </w:r>
    </w:p>
    <w:p w:rsidR="00064BB2" w:rsidRPr="008E77C6" w:rsidRDefault="00E3166C" w:rsidP="008E77C6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Action orientation</w:t>
      </w:r>
      <w:r w:rsidRPr="008E77C6">
        <w:rPr>
          <w:rFonts w:cs="Courier New"/>
          <w:color w:val="000000"/>
        </w:rPr>
        <w:t>--they get things done.</w:t>
      </w:r>
    </w:p>
    <w:p w:rsidR="00064BB2" w:rsidRPr="008E77C6" w:rsidRDefault="00E3166C" w:rsidP="008E77C6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color w:val="000000"/>
        </w:rPr>
        <w:t xml:space="preserve">Prevalence of a </w:t>
      </w:r>
      <w:r w:rsidRPr="008E77C6">
        <w:rPr>
          <w:rFonts w:cs="Courier New"/>
          <w:b/>
          <w:color w:val="000000"/>
        </w:rPr>
        <w:t>nonthreatening group climate</w:t>
      </w:r>
      <w:r w:rsidRPr="008E77C6">
        <w:rPr>
          <w:rFonts w:cs="Courier New"/>
          <w:color w:val="000000"/>
        </w:rPr>
        <w:t>.</w:t>
      </w:r>
    </w:p>
    <w:p w:rsidR="00064BB2" w:rsidRPr="008E77C6" w:rsidRDefault="00E3166C" w:rsidP="008E77C6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Learning</w:t>
      </w:r>
      <w:r w:rsidRPr="008E77C6">
        <w:rPr>
          <w:rFonts w:cs="Courier New"/>
          <w:color w:val="000000"/>
        </w:rPr>
        <w:t xml:space="preserve"> is accepted as</w:t>
      </w:r>
      <w:r w:rsidR="00064BB2" w:rsidRPr="008E77C6">
        <w:rPr>
          <w:rFonts w:cs="Courier New"/>
          <w:color w:val="000000"/>
        </w:rPr>
        <w:t xml:space="preserve"> the raison </w:t>
      </w:r>
      <w:proofErr w:type="spellStart"/>
      <w:r w:rsidR="00064BB2" w:rsidRPr="008E77C6">
        <w:rPr>
          <w:rFonts w:cs="Courier New"/>
          <w:color w:val="000000"/>
        </w:rPr>
        <w:t>d'etre</w:t>
      </w:r>
      <w:proofErr w:type="spellEnd"/>
      <w:r w:rsidR="00064BB2" w:rsidRPr="008E77C6">
        <w:rPr>
          <w:rFonts w:cs="Courier New"/>
          <w:color w:val="000000"/>
        </w:rPr>
        <w:t xml:space="preserve"> of the group.</w:t>
      </w:r>
    </w:p>
    <w:p w:rsidR="00064BB2" w:rsidRPr="008E77C6" w:rsidRDefault="00E3166C" w:rsidP="008E77C6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Everyone participates</w:t>
      </w:r>
      <w:r w:rsidRPr="008E77C6">
        <w:rPr>
          <w:rFonts w:cs="Courier New"/>
          <w:color w:val="000000"/>
        </w:rPr>
        <w:t xml:space="preserve"> and interacts.</w:t>
      </w:r>
    </w:p>
    <w:p w:rsidR="00064BB2" w:rsidRPr="008E77C6" w:rsidRDefault="00E3166C" w:rsidP="008E77C6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color w:val="000000"/>
        </w:rPr>
        <w:t xml:space="preserve">The </w:t>
      </w:r>
      <w:r w:rsidRPr="008E77C6">
        <w:rPr>
          <w:rFonts w:cs="Courier New"/>
          <w:b/>
          <w:color w:val="000000"/>
        </w:rPr>
        <w:t>material is adequately and efficiently</w:t>
      </w:r>
      <w:r w:rsidRP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b/>
          <w:color w:val="000000"/>
        </w:rPr>
        <w:t>covered.</w:t>
      </w:r>
    </w:p>
    <w:p w:rsidR="00064BB2" w:rsidRPr="008E77C6" w:rsidRDefault="00E3166C" w:rsidP="008E77C6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 xml:space="preserve">Evaluation </w:t>
      </w:r>
      <w:r w:rsidRPr="008E77C6">
        <w:rPr>
          <w:rFonts w:cs="Courier New"/>
          <w:color w:val="000000"/>
        </w:rPr>
        <w:t>is accepted as an integral part of the group</w:t>
      </w:r>
      <w:r w:rsidR="00064BB2" w:rsidRP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operation (i.e., no one gets defensive).</w:t>
      </w:r>
    </w:p>
    <w:p w:rsidR="008E77C6" w:rsidRPr="008E77C6" w:rsidRDefault="00E3166C" w:rsidP="008E77C6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Members attend regularly and come prepared</w:t>
      </w:r>
      <w:r w:rsidRPr="008E77C6">
        <w:rPr>
          <w:rFonts w:cs="Courier New"/>
          <w:color w:val="000000"/>
        </w:rPr>
        <w:t>.</w:t>
      </w:r>
    </w:p>
    <w:p w:rsidR="008E77C6" w:rsidRDefault="008E77C6" w:rsidP="008E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:rsidR="008E77C6" w:rsidRPr="00FC017E" w:rsidRDefault="00E3166C" w:rsidP="008E77C6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b/>
          <w:color w:val="000000"/>
        </w:rPr>
        <w:t>BIGGEST</w:t>
      </w:r>
      <w:r w:rsidRPr="00FC017E">
        <w:rPr>
          <w:rFonts w:cs="Courier New"/>
          <w:color w:val="000000"/>
        </w:rPr>
        <w:t xml:space="preserve"> </w:t>
      </w:r>
      <w:r w:rsidRPr="00FC017E">
        <w:rPr>
          <w:rFonts w:cs="Courier New"/>
          <w:b/>
          <w:color w:val="000000"/>
        </w:rPr>
        <w:t>PROBLEMS HINDERING GROUP EFFECTIVENESS</w:t>
      </w:r>
    </w:p>
    <w:p w:rsidR="008E77C6" w:rsidRPr="008E77C6" w:rsidRDefault="00E3166C" w:rsidP="008E77C6">
      <w:pPr>
        <w:pStyle w:val="ListParagraph"/>
        <w:numPr>
          <w:ilvl w:val="1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Groupthink:</w:t>
      </w:r>
      <w:r w:rsidRPr="008E77C6">
        <w:rPr>
          <w:rFonts w:cs="Courier New"/>
          <w:color w:val="000000"/>
        </w:rPr>
        <w:t xml:space="preserve"> Everyone suppresses their real views to</w:t>
      </w:r>
      <w:r w:rsidR="008E77C6" w:rsidRP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maintain group harmony and indicates that the group and</w:t>
      </w:r>
      <w:r w:rsidR="008E77C6" w:rsidRP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all of its ideas are wonderful, and that competitors</w:t>
      </w:r>
      <w:r w:rsidR="008E77C6" w:rsidRP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are stupid.</w:t>
      </w:r>
      <w:r w:rsidR="008E77C6" w:rsidRPr="008E77C6">
        <w:rPr>
          <w:rFonts w:cs="Courier New"/>
          <w:color w:val="000000"/>
        </w:rPr>
        <w:t xml:space="preserve"> </w:t>
      </w:r>
    </w:p>
    <w:p w:rsidR="008E77C6" w:rsidRPr="008E77C6" w:rsidRDefault="00E3166C" w:rsidP="008E77C6">
      <w:pPr>
        <w:pStyle w:val="ListParagraph"/>
        <w:numPr>
          <w:ilvl w:val="1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Lack of clear goals:</w:t>
      </w:r>
      <w:r w:rsidRPr="008E77C6">
        <w:rPr>
          <w:rFonts w:cs="Courier New"/>
          <w:color w:val="000000"/>
        </w:rPr>
        <w:t xml:space="preserve"> No one knows what they're there</w:t>
      </w:r>
      <w:r w:rsidR="008E77C6" w:rsidRP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for.</w:t>
      </w:r>
      <w:r w:rsidR="008E77C6" w:rsidRPr="008E77C6">
        <w:rPr>
          <w:rFonts w:cs="Courier New"/>
          <w:color w:val="000000"/>
        </w:rPr>
        <w:t xml:space="preserve"> </w:t>
      </w:r>
    </w:p>
    <w:p w:rsidR="008E77C6" w:rsidRPr="008E77C6" w:rsidRDefault="00E3166C" w:rsidP="008E77C6">
      <w:pPr>
        <w:pStyle w:val="ListParagraph"/>
        <w:numPr>
          <w:ilvl w:val="1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Star complexes:</w:t>
      </w:r>
      <w:r w:rsidRPr="008E77C6">
        <w:rPr>
          <w:rFonts w:cs="Courier New"/>
          <w:color w:val="000000"/>
        </w:rPr>
        <w:t xml:space="preserve"> Vying for the spotligh</w:t>
      </w:r>
      <w:r w:rsidR="008E77C6" w:rsidRPr="008E77C6">
        <w:rPr>
          <w:rFonts w:cs="Courier New"/>
          <w:color w:val="000000"/>
        </w:rPr>
        <w:t>t.</w:t>
      </w:r>
    </w:p>
    <w:p w:rsidR="00E3166C" w:rsidRPr="008E77C6" w:rsidRDefault="00E3166C" w:rsidP="008E77C6">
      <w:pPr>
        <w:pStyle w:val="ListParagraph"/>
        <w:numPr>
          <w:ilvl w:val="1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Wallflowers:</w:t>
      </w:r>
      <w:r w:rsidRPr="008E77C6">
        <w:rPr>
          <w:rFonts w:cs="Courier New"/>
          <w:color w:val="000000"/>
        </w:rPr>
        <w:t xml:space="preserve"> Non</w:t>
      </w:r>
      <w:r w:rsidR="008E77C6" w:rsidRPr="008E77C6">
        <w:rPr>
          <w:rFonts w:cs="Courier New"/>
          <w:color w:val="000000"/>
        </w:rPr>
        <w:t>-</w:t>
      </w:r>
      <w:r w:rsidRPr="008E77C6">
        <w:rPr>
          <w:rFonts w:cs="Courier New"/>
          <w:color w:val="000000"/>
        </w:rPr>
        <w:t>contributors</w:t>
      </w:r>
      <w:r w:rsidR="008E77C6" w:rsidRPr="008E77C6">
        <w:rPr>
          <w:rFonts w:cs="Courier New"/>
          <w:color w:val="000000"/>
        </w:rPr>
        <w:t>.</w:t>
      </w:r>
      <w:r w:rsidRPr="008E77C6">
        <w:rPr>
          <w:rFonts w:cs="Courier New"/>
          <w:color w:val="000000"/>
        </w:rPr>
        <w:t xml:space="preserve">               </w:t>
      </w:r>
    </w:p>
    <w:p w:rsidR="00E3166C" w:rsidRPr="00E3166C" w:rsidRDefault="00E3166C" w:rsidP="00E3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color w:val="000000"/>
        </w:rPr>
        <w:t> </w:t>
      </w:r>
    </w:p>
    <w:p w:rsidR="00E3166C" w:rsidRPr="008E77C6" w:rsidRDefault="00E3166C" w:rsidP="008E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</w:rPr>
      </w:pPr>
      <w:r w:rsidRPr="008E77C6">
        <w:rPr>
          <w:rFonts w:cs="Courier New"/>
          <w:b/>
          <w:color w:val="000000"/>
        </w:rPr>
        <w:t>RULES FOR MAKING MEETINGS EFFECTIVE</w:t>
      </w:r>
    </w:p>
    <w:p w:rsidR="00E3166C" w:rsidRPr="00E3166C" w:rsidRDefault="00E3166C" w:rsidP="00E3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3166C">
        <w:rPr>
          <w:rFonts w:cs="Courier New"/>
          <w:color w:val="000000"/>
        </w:rPr>
        <w:t> </w:t>
      </w:r>
    </w:p>
    <w:p w:rsidR="008E77C6" w:rsidRDefault="00E3166C" w:rsidP="00E3166C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AGENDA INTEGRITY:</w:t>
      </w:r>
      <w:r w:rsidRPr="008E77C6">
        <w:rPr>
          <w:rFonts w:cs="Courier New"/>
          <w:color w:val="000000"/>
        </w:rPr>
        <w:t xml:space="preserve"> All items on a meeting agenda should be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discussed, and items</w:t>
      </w:r>
      <w:r w:rsidR="008E77C6">
        <w:rPr>
          <w:rFonts w:cs="Courier New"/>
          <w:color w:val="000000"/>
        </w:rPr>
        <w:t xml:space="preserve"> not on the agenda should not be </w:t>
      </w:r>
      <w:r w:rsidRPr="008E77C6">
        <w:rPr>
          <w:rFonts w:cs="Courier New"/>
          <w:color w:val="000000"/>
        </w:rPr>
        <w:t>discussed. If agenda in</w:t>
      </w:r>
      <w:r w:rsidR="008E77C6">
        <w:rPr>
          <w:rFonts w:cs="Courier New"/>
          <w:color w:val="000000"/>
        </w:rPr>
        <w:t xml:space="preserve">tegrity </w:t>
      </w:r>
      <w:r w:rsidRPr="008E77C6">
        <w:rPr>
          <w:rFonts w:cs="Courier New"/>
          <w:color w:val="000000"/>
        </w:rPr>
        <w:t>maintained, people will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read and respect a meeting's agenda.</w:t>
      </w:r>
    </w:p>
    <w:p w:rsidR="008E77C6" w:rsidRDefault="00E3166C" w:rsidP="00E3166C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8E77C6">
        <w:rPr>
          <w:rFonts w:cs="Courier New"/>
          <w:b/>
          <w:color w:val="000000"/>
        </w:rPr>
        <w:t>TIME INTEGRITY:</w:t>
      </w:r>
      <w:r w:rsidR="008E77C6">
        <w:rPr>
          <w:rFonts w:cs="Courier New"/>
          <w:color w:val="000000"/>
        </w:rPr>
        <w:t xml:space="preserve"> Begin on time and end on time – a</w:t>
      </w:r>
      <w:r w:rsidRPr="008E77C6">
        <w:rPr>
          <w:rFonts w:cs="Courier New"/>
          <w:color w:val="000000"/>
        </w:rPr>
        <w:t>bsolutely no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exceptions. By waiting to start a meeting until everyone is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present, you reward people for being late</w:t>
      </w:r>
      <w:r w:rsidR="008E77C6">
        <w:rPr>
          <w:rFonts w:cs="Courier New"/>
          <w:color w:val="000000"/>
        </w:rPr>
        <w:t xml:space="preserve"> – </w:t>
      </w:r>
      <w:r w:rsidRPr="008E77C6">
        <w:rPr>
          <w:rFonts w:cs="Courier New"/>
          <w:color w:val="000000"/>
        </w:rPr>
        <w:t>forget being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polite. Start on time even if it means starting alone. End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precisely on time, and always state in the agenda what time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frames are so everyone knows. Also, time integrity means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sticking to the time allotted to discuss items. If you can't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get closure, table the item and go to the next item on the</w:t>
      </w:r>
      <w:r w:rsidR="008E77C6">
        <w:rPr>
          <w:rFonts w:cs="Courier New"/>
          <w:color w:val="000000"/>
        </w:rPr>
        <w:t xml:space="preserve"> </w:t>
      </w:r>
      <w:r w:rsidRPr="008E77C6">
        <w:rPr>
          <w:rFonts w:cs="Courier New"/>
          <w:color w:val="000000"/>
        </w:rPr>
        <w:t>agenda.</w:t>
      </w:r>
    </w:p>
    <w:p w:rsidR="008E77C6" w:rsidRDefault="008E77C6" w:rsidP="008E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:rsidR="008E77C6" w:rsidRPr="008E77C6" w:rsidRDefault="008E77C6" w:rsidP="008E7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:rsidR="008E77C6" w:rsidRPr="0056186B" w:rsidRDefault="00E3166C" w:rsidP="00E3166C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b/>
          <w:color w:val="000000"/>
        </w:rPr>
        <w:t>THE</w:t>
      </w:r>
      <w:r w:rsidRPr="0056186B">
        <w:rPr>
          <w:rFonts w:cs="Courier New"/>
          <w:color w:val="000000"/>
        </w:rPr>
        <w:t xml:space="preserve"> </w:t>
      </w:r>
      <w:r w:rsidRPr="00FC017E">
        <w:rPr>
          <w:rFonts w:cs="Courier New"/>
          <w:b/>
          <w:color w:val="000000"/>
        </w:rPr>
        <w:t>FRACTION RULES</w:t>
      </w:r>
      <w:r w:rsidRPr="0056186B">
        <w:rPr>
          <w:rFonts w:cs="Courier New"/>
          <w:color w:val="000000"/>
        </w:rPr>
        <w:t>:</w:t>
      </w:r>
    </w:p>
    <w:p w:rsidR="008E77C6" w:rsidRPr="0056186B" w:rsidRDefault="00E3166C" w:rsidP="0056186B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56186B">
        <w:rPr>
          <w:rFonts w:cs="Courier New"/>
          <w:b/>
          <w:color w:val="000000"/>
        </w:rPr>
        <w:t>The Rule of Halves:</w:t>
      </w:r>
      <w:r w:rsidRPr="0056186B">
        <w:rPr>
          <w:rFonts w:cs="Courier New"/>
          <w:color w:val="000000"/>
        </w:rPr>
        <w:t xml:space="preserve"> No item can be entered on the</w:t>
      </w:r>
      <w:r w:rsidR="008E77C6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agenda unless is has been given to the person who</w:t>
      </w:r>
      <w:r w:rsidR="008E77C6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schedules the agenda it</w:t>
      </w:r>
      <w:r w:rsidR="008E77C6" w:rsidRPr="0056186B">
        <w:rPr>
          <w:rFonts w:cs="Courier New"/>
          <w:color w:val="000000"/>
        </w:rPr>
        <w:t xml:space="preserve">ems one-half of the time between </w:t>
      </w:r>
      <w:r w:rsidRPr="0056186B">
        <w:rPr>
          <w:rFonts w:cs="Courier New"/>
          <w:color w:val="000000"/>
        </w:rPr>
        <w:t>meetings. This gives everyone enough time to plan and</w:t>
      </w:r>
      <w:r w:rsidR="008E77C6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arrange agenda items and get them distributed in time</w:t>
      </w:r>
      <w:r w:rsidR="008E77C6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for review, which is one of the most important ways to</w:t>
      </w:r>
      <w:r w:rsidR="008E77C6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get intelligent participation in a meeting--making sure</w:t>
      </w:r>
      <w:r w:rsidR="008E77C6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 xml:space="preserve">everyone has time to and is prepared for the meeting. </w:t>
      </w:r>
    </w:p>
    <w:p w:rsidR="008E77C6" w:rsidRPr="0056186B" w:rsidRDefault="00E3166C" w:rsidP="0056186B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56186B">
        <w:rPr>
          <w:rFonts w:cs="Courier New"/>
          <w:b/>
          <w:color w:val="000000"/>
        </w:rPr>
        <w:t>The Rule of Three Quarters:</w:t>
      </w:r>
      <w:r w:rsidRPr="0056186B">
        <w:rPr>
          <w:rFonts w:cs="Courier New"/>
          <w:color w:val="000000"/>
        </w:rPr>
        <w:t xml:space="preserve"> Agenda items should </w:t>
      </w:r>
      <w:proofErr w:type="gramStart"/>
      <w:r w:rsidRPr="0056186B">
        <w:rPr>
          <w:rFonts w:cs="Courier New"/>
          <w:color w:val="000000"/>
        </w:rPr>
        <w:t>be</w:t>
      </w:r>
      <w:r w:rsidR="008E77C6" w:rsidRPr="0056186B">
        <w:rPr>
          <w:rFonts w:cs="Courier New"/>
          <w:color w:val="000000"/>
        </w:rPr>
        <w:t xml:space="preserve">  </w:t>
      </w:r>
      <w:r w:rsidRPr="0056186B">
        <w:rPr>
          <w:rFonts w:cs="Courier New"/>
          <w:color w:val="000000"/>
        </w:rPr>
        <w:t>distributed</w:t>
      </w:r>
      <w:proofErr w:type="gramEnd"/>
      <w:r w:rsidRPr="0056186B">
        <w:rPr>
          <w:rFonts w:cs="Courier New"/>
          <w:color w:val="000000"/>
        </w:rPr>
        <w:t xml:space="preserve"> at the three-quarters point between</w:t>
      </w:r>
      <w:r w:rsidR="008E77C6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meetings. The agend</w:t>
      </w:r>
      <w:r w:rsidR="008E77C6" w:rsidRPr="0056186B">
        <w:rPr>
          <w:rFonts w:cs="Courier New"/>
          <w:color w:val="000000"/>
        </w:rPr>
        <w:t xml:space="preserve">a should be distributed with any </w:t>
      </w:r>
      <w:r w:rsidRPr="0056186B">
        <w:rPr>
          <w:rFonts w:cs="Courier New"/>
          <w:color w:val="000000"/>
        </w:rPr>
        <w:t xml:space="preserve">material required for </w:t>
      </w:r>
      <w:r w:rsidR="008E77C6" w:rsidRPr="0056186B">
        <w:rPr>
          <w:rFonts w:cs="Courier New"/>
          <w:color w:val="000000"/>
        </w:rPr>
        <w:t xml:space="preserve">effective preparation (including </w:t>
      </w:r>
      <w:r w:rsidRPr="0056186B">
        <w:rPr>
          <w:rFonts w:cs="Courier New"/>
          <w:color w:val="000000"/>
        </w:rPr>
        <w:t>minutes of previous mee</w:t>
      </w:r>
      <w:r w:rsidR="008E77C6" w:rsidRPr="0056186B">
        <w:rPr>
          <w:rFonts w:cs="Courier New"/>
          <w:color w:val="000000"/>
        </w:rPr>
        <w:t>tings, if minutes are involved).</w:t>
      </w:r>
    </w:p>
    <w:p w:rsidR="0056186B" w:rsidRPr="00FC017E" w:rsidRDefault="00E3166C" w:rsidP="0056186B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56186B">
        <w:rPr>
          <w:rFonts w:cs="Courier New"/>
          <w:b/>
          <w:color w:val="000000"/>
        </w:rPr>
        <w:t>The Rule of Thirds:</w:t>
      </w:r>
      <w:r w:rsidRPr="0056186B">
        <w:rPr>
          <w:rFonts w:cs="Courier New"/>
          <w:color w:val="000000"/>
        </w:rPr>
        <w:t xml:space="preserve"> Bre</w:t>
      </w:r>
      <w:r w:rsidR="008E77C6" w:rsidRPr="0056186B">
        <w:rPr>
          <w:rFonts w:cs="Courier New"/>
          <w:color w:val="000000"/>
        </w:rPr>
        <w:t xml:space="preserve">ak meetings up into three parts.  </w:t>
      </w:r>
      <w:r w:rsidRPr="0056186B">
        <w:rPr>
          <w:rFonts w:cs="Courier New"/>
          <w:color w:val="000000"/>
        </w:rPr>
        <w:t>In the first one-third, handle minutes, make announcements and get one or two moderately easy items out of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 xml:space="preserve">the way to get the </w:t>
      </w:r>
      <w:r w:rsidR="0056186B" w:rsidRPr="0056186B">
        <w:rPr>
          <w:rFonts w:cs="Courier New"/>
          <w:color w:val="000000"/>
        </w:rPr>
        <w:t xml:space="preserve">group in a pattern of successful </w:t>
      </w:r>
      <w:r w:rsidRPr="0056186B">
        <w:rPr>
          <w:rFonts w:cs="Courier New"/>
          <w:color w:val="000000"/>
        </w:rPr>
        <w:t>accomplishment. Schedule a moderately difficult item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and the single most difficult and lengthy item in the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middle third of the meeting (in this third of the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meeting psychological</w:t>
      </w:r>
      <w:r w:rsidR="0056186B" w:rsidRPr="0056186B">
        <w:rPr>
          <w:rFonts w:cs="Courier New"/>
          <w:color w:val="000000"/>
        </w:rPr>
        <w:t xml:space="preserve"> focus, alertness, attention and </w:t>
      </w:r>
      <w:r w:rsidRPr="0056186B">
        <w:rPr>
          <w:rFonts w:cs="Courier New"/>
          <w:color w:val="000000"/>
        </w:rPr>
        <w:t>attendance are all at</w:t>
      </w:r>
      <w:r w:rsidR="0056186B" w:rsidRPr="0056186B">
        <w:rPr>
          <w:rFonts w:cs="Courier New"/>
          <w:color w:val="000000"/>
        </w:rPr>
        <w:t xml:space="preserve"> their peaks). If the meeting is </w:t>
      </w:r>
      <w:r w:rsidRPr="0056186B">
        <w:rPr>
          <w:rFonts w:cs="Courier New"/>
          <w:color w:val="000000"/>
        </w:rPr>
        <w:t>to run longer than one</w:t>
      </w:r>
      <w:r w:rsidR="0056186B" w:rsidRPr="0056186B">
        <w:rPr>
          <w:rFonts w:cs="Courier New"/>
          <w:color w:val="000000"/>
        </w:rPr>
        <w:t>-and-a-half hours, give partici</w:t>
      </w:r>
      <w:r w:rsidRPr="0056186B">
        <w:rPr>
          <w:rFonts w:cs="Courier New"/>
          <w:color w:val="000000"/>
        </w:rPr>
        <w:t>pants a brief break</w:t>
      </w:r>
      <w:r w:rsidR="0056186B" w:rsidRPr="0056186B">
        <w:rPr>
          <w:rFonts w:cs="Courier New"/>
          <w:color w:val="000000"/>
        </w:rPr>
        <w:t xml:space="preserve"> at the two-thirds point. In the </w:t>
      </w:r>
      <w:r w:rsidRPr="0056186B">
        <w:rPr>
          <w:rFonts w:cs="Courier New"/>
          <w:color w:val="000000"/>
        </w:rPr>
        <w:t>final third of the meet</w:t>
      </w:r>
      <w:r w:rsidR="0056186B" w:rsidRPr="0056186B">
        <w:rPr>
          <w:rFonts w:cs="Courier New"/>
          <w:color w:val="000000"/>
        </w:rPr>
        <w:t xml:space="preserve">ing schedule For-Discussion-Only </w:t>
      </w:r>
      <w:r w:rsidRPr="0056186B">
        <w:rPr>
          <w:rFonts w:cs="Courier New"/>
          <w:color w:val="000000"/>
        </w:rPr>
        <w:t>(FDO) items and schedule the easiest item as the very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last item on the agenda in order to end on a positive,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successful note.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 xml:space="preserve">FDO items help </w:t>
      </w:r>
      <w:r w:rsidR="0056186B" w:rsidRPr="0056186B">
        <w:rPr>
          <w:rFonts w:cs="Courier New"/>
          <w:color w:val="000000"/>
        </w:rPr>
        <w:t xml:space="preserve">release tensions and provide the </w:t>
      </w:r>
      <w:r w:rsidRPr="0056186B">
        <w:rPr>
          <w:rFonts w:cs="Courier New"/>
          <w:color w:val="000000"/>
        </w:rPr>
        <w:t>opportunity for the ventilation of feelings and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discussion of political orientations and ramifications.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Two techniques to use during these discussions are the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straw vote (an unofficial testing of the waters) and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the in-principle notion (an agreement on a general</w:t>
      </w:r>
      <w:r w:rsidR="0056186B" w:rsidRPr="0056186B">
        <w:rPr>
          <w:rFonts w:cs="Courier New"/>
          <w:color w:val="000000"/>
        </w:rPr>
        <w:t xml:space="preserve"> </w:t>
      </w:r>
      <w:r w:rsidRPr="0056186B">
        <w:rPr>
          <w:rFonts w:cs="Courier New"/>
          <w:color w:val="000000"/>
        </w:rPr>
        <w:t>orientation).</w:t>
      </w:r>
    </w:p>
    <w:p w:rsidR="0056186B" w:rsidRPr="00FC017E" w:rsidRDefault="00E3166C" w:rsidP="0056186B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b/>
          <w:color w:val="000000"/>
        </w:rPr>
        <w:t>RULES</w:t>
      </w:r>
      <w:r w:rsidRPr="00FC017E">
        <w:rPr>
          <w:rFonts w:cs="Courier New"/>
          <w:color w:val="000000"/>
        </w:rPr>
        <w:t xml:space="preserve"> </w:t>
      </w:r>
      <w:r w:rsidRPr="00FC017E">
        <w:rPr>
          <w:rFonts w:cs="Courier New"/>
          <w:b/>
          <w:color w:val="000000"/>
        </w:rPr>
        <w:t>FOR A MEETING HEAD</w:t>
      </w:r>
    </w:p>
    <w:p w:rsidR="0056186B" w:rsidRPr="00FC017E" w:rsidRDefault="00E3166C" w:rsidP="00FC017E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Plan the meeting prop</w:t>
      </w:r>
      <w:r w:rsidR="0056186B" w:rsidRPr="00FC017E">
        <w:rPr>
          <w:rFonts w:cs="Courier New"/>
          <w:color w:val="000000"/>
        </w:rPr>
        <w:t>erly (remember the Rule of Frac</w:t>
      </w:r>
      <w:r w:rsidRPr="00FC017E">
        <w:rPr>
          <w:rFonts w:cs="Courier New"/>
          <w:color w:val="000000"/>
        </w:rPr>
        <w:t>tions).</w:t>
      </w:r>
    </w:p>
    <w:p w:rsidR="0056186B" w:rsidRPr="00FC017E" w:rsidRDefault="00E3166C" w:rsidP="00FC017E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Insur</w:t>
      </w:r>
      <w:r w:rsidR="0056186B" w:rsidRPr="00FC017E">
        <w:rPr>
          <w:rFonts w:cs="Courier New"/>
          <w:color w:val="000000"/>
        </w:rPr>
        <w:t>e agenda and temporal integrity.</w:t>
      </w:r>
    </w:p>
    <w:p w:rsidR="0056186B" w:rsidRPr="00FC017E" w:rsidRDefault="00E3166C" w:rsidP="00FC017E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Facilitate and clarify discussion.</w:t>
      </w:r>
    </w:p>
    <w:p w:rsidR="0056186B" w:rsidRPr="00FC017E" w:rsidRDefault="0056186B" w:rsidP="00FC017E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Remain objective and impartial.</w:t>
      </w:r>
    </w:p>
    <w:p w:rsidR="0056186B" w:rsidRPr="00FC017E" w:rsidRDefault="0056186B" w:rsidP="00FC017E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Move the discussion along.</w:t>
      </w:r>
    </w:p>
    <w:p w:rsidR="0056186B" w:rsidRPr="00FC017E" w:rsidRDefault="00E3166C" w:rsidP="00FC017E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Get closure on items whenever possible.</w:t>
      </w:r>
    </w:p>
    <w:p w:rsid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Bring the discussion to a close.</w:t>
      </w:r>
    </w:p>
    <w:p w:rsidR="00FC017E" w:rsidRPr="00FC017E" w:rsidRDefault="00E3166C" w:rsidP="00E3166C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b/>
          <w:color w:val="000000"/>
        </w:rPr>
        <w:t>RULES</w:t>
      </w:r>
      <w:r w:rsidRPr="00FC017E">
        <w:rPr>
          <w:rFonts w:cs="Courier New"/>
          <w:color w:val="000000"/>
        </w:rPr>
        <w:t xml:space="preserve"> </w:t>
      </w:r>
      <w:r w:rsidRPr="00FC017E">
        <w:rPr>
          <w:rFonts w:cs="Courier New"/>
          <w:b/>
          <w:color w:val="000000"/>
        </w:rPr>
        <w:t>ABOUT FOOD</w:t>
      </w:r>
    </w:p>
    <w:p w:rsidR="00FC017E" w:rsidRDefault="00FC017E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Allow coffee, but never beer, wine or booze.</w:t>
      </w:r>
    </w:p>
    <w:p w:rsid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Provide refreshments at break time.</w:t>
      </w:r>
    </w:p>
    <w:p w:rsid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The less foo</w:t>
      </w:r>
      <w:r w:rsidR="00FC017E">
        <w:rPr>
          <w:rFonts w:cs="Courier New"/>
          <w:color w:val="000000"/>
        </w:rPr>
        <w:t>d, the more work that gets done.</w:t>
      </w:r>
    </w:p>
    <w:p w:rsid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Use food as a reward, available only after, never</w:t>
      </w:r>
      <w:r w:rsidR="00FC017E">
        <w:rPr>
          <w:rFonts w:cs="Courier New"/>
          <w:color w:val="000000"/>
        </w:rPr>
        <w:t xml:space="preserve"> </w:t>
      </w:r>
      <w:r w:rsidRPr="00FC017E">
        <w:rPr>
          <w:rFonts w:cs="Courier New"/>
          <w:color w:val="000000"/>
        </w:rPr>
        <w:t>during a meeting.</w:t>
      </w:r>
    </w:p>
    <w:p w:rsidR="00FC017E" w:rsidRPr="00FC017E" w:rsidRDefault="00E3166C" w:rsidP="00E3166C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b/>
          <w:color w:val="000000"/>
        </w:rPr>
        <w:t>RULES</w:t>
      </w:r>
      <w:r w:rsidRPr="00FC017E">
        <w:rPr>
          <w:rFonts w:cs="Courier New"/>
          <w:color w:val="000000"/>
        </w:rPr>
        <w:t xml:space="preserve"> </w:t>
      </w:r>
      <w:r w:rsidRPr="00FC017E">
        <w:rPr>
          <w:rFonts w:cs="Courier New"/>
          <w:b/>
          <w:color w:val="000000"/>
        </w:rPr>
        <w:t>FOR BETTER PARTICIPATION</w:t>
      </w:r>
    </w:p>
    <w:p w:rsid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Emphasize the agenda.</w:t>
      </w:r>
    </w:p>
    <w:p w:rsid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Focus on decisi</w:t>
      </w:r>
      <w:r w:rsidR="00FC017E">
        <w:rPr>
          <w:rFonts w:cs="Courier New"/>
          <w:color w:val="000000"/>
        </w:rPr>
        <w:t xml:space="preserve">ons to be reached or items to be </w:t>
      </w:r>
      <w:r w:rsidRPr="00FC017E">
        <w:rPr>
          <w:rFonts w:cs="Courier New"/>
          <w:color w:val="000000"/>
        </w:rPr>
        <w:t>clarified.</w:t>
      </w:r>
    </w:p>
    <w:p w:rsid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Target discussion.</w:t>
      </w:r>
    </w:p>
    <w:p w:rsid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Orchestrate comments.</w:t>
      </w:r>
    </w:p>
    <w:p w:rsid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FC017E">
        <w:rPr>
          <w:rFonts w:cs="Courier New"/>
          <w:color w:val="000000"/>
        </w:rPr>
        <w:t>Keep an open mind.</w:t>
      </w:r>
    </w:p>
    <w:p w:rsidR="00FC017E" w:rsidRDefault="00FC017E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Draw out silent members.</w:t>
      </w:r>
    </w:p>
    <w:p w:rsidR="00E3166C" w:rsidRPr="00FC017E" w:rsidRDefault="00E3166C" w:rsidP="00E3166C">
      <w:pPr>
        <w:pStyle w:val="ListParagraph"/>
        <w:numPr>
          <w:ilvl w:val="1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bookmarkStart w:id="0" w:name="_GoBack"/>
      <w:bookmarkEnd w:id="0"/>
      <w:r w:rsidRPr="00FC017E">
        <w:rPr>
          <w:rFonts w:cs="Courier New"/>
          <w:color w:val="000000"/>
        </w:rPr>
        <w:t>Temper overbearing members' output.</w:t>
      </w:r>
    </w:p>
    <w:p w:rsidR="00503D07" w:rsidRDefault="00503D07"/>
    <w:sectPr w:rsidR="00503D07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15"/>
    <w:multiLevelType w:val="hybridMultilevel"/>
    <w:tmpl w:val="3B545B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E6692"/>
    <w:multiLevelType w:val="hybridMultilevel"/>
    <w:tmpl w:val="B8401F04"/>
    <w:lvl w:ilvl="0" w:tplc="38BE49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1EA8"/>
    <w:multiLevelType w:val="hybridMultilevel"/>
    <w:tmpl w:val="B7ACE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2E4E"/>
    <w:multiLevelType w:val="hybridMultilevel"/>
    <w:tmpl w:val="10B2D5F0"/>
    <w:lvl w:ilvl="0" w:tplc="5B4AAC6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197E"/>
    <w:multiLevelType w:val="hybridMultilevel"/>
    <w:tmpl w:val="444813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2E2A"/>
    <w:multiLevelType w:val="hybridMultilevel"/>
    <w:tmpl w:val="DBE457D8"/>
    <w:lvl w:ilvl="0" w:tplc="48D22550">
      <w:numFmt w:val="bullet"/>
      <w:lvlText w:val=""/>
      <w:lvlJc w:val="left"/>
      <w:pPr>
        <w:ind w:left="220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6">
    <w:nsid w:val="1AD46FFA"/>
    <w:multiLevelType w:val="hybridMultilevel"/>
    <w:tmpl w:val="2E003676"/>
    <w:lvl w:ilvl="0" w:tplc="EB8868D4">
      <w:start w:val="4"/>
      <w:numFmt w:val="upperRoman"/>
      <w:lvlText w:val="%1."/>
      <w:lvlJc w:val="right"/>
      <w:pPr>
        <w:ind w:left="1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>
    <w:nsid w:val="1EC34816"/>
    <w:multiLevelType w:val="hybridMultilevel"/>
    <w:tmpl w:val="508461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8C6F91"/>
    <w:multiLevelType w:val="hybridMultilevel"/>
    <w:tmpl w:val="A4EC66E6"/>
    <w:lvl w:ilvl="0" w:tplc="040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9">
    <w:nsid w:val="2C2F2F85"/>
    <w:multiLevelType w:val="hybridMultilevel"/>
    <w:tmpl w:val="8F2053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4814"/>
    <w:multiLevelType w:val="hybridMultilevel"/>
    <w:tmpl w:val="FBF46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10F58"/>
    <w:multiLevelType w:val="hybridMultilevel"/>
    <w:tmpl w:val="781899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8D30A5"/>
    <w:multiLevelType w:val="hybridMultilevel"/>
    <w:tmpl w:val="D7D6B5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7661BD"/>
    <w:multiLevelType w:val="hybridMultilevel"/>
    <w:tmpl w:val="91028EDA"/>
    <w:lvl w:ilvl="0" w:tplc="4FD403D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D685F"/>
    <w:multiLevelType w:val="hybridMultilevel"/>
    <w:tmpl w:val="90C65D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7E1DB5"/>
    <w:multiLevelType w:val="hybridMultilevel"/>
    <w:tmpl w:val="C58C2D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2D5012"/>
    <w:multiLevelType w:val="hybridMultilevel"/>
    <w:tmpl w:val="603092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3827D1"/>
    <w:multiLevelType w:val="hybridMultilevel"/>
    <w:tmpl w:val="6B5AF6F0"/>
    <w:lvl w:ilvl="0" w:tplc="E5BAB50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207E"/>
    <w:multiLevelType w:val="hybridMultilevel"/>
    <w:tmpl w:val="436E5E20"/>
    <w:lvl w:ilvl="0" w:tplc="4FD403D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069F2"/>
    <w:multiLevelType w:val="hybridMultilevel"/>
    <w:tmpl w:val="8BB2BF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627EBF"/>
    <w:multiLevelType w:val="hybridMultilevel"/>
    <w:tmpl w:val="97E82E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BA7414"/>
    <w:multiLevelType w:val="hybridMultilevel"/>
    <w:tmpl w:val="DF766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4D5392"/>
    <w:multiLevelType w:val="hybridMultilevel"/>
    <w:tmpl w:val="F04C44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327294"/>
    <w:multiLevelType w:val="hybridMultilevel"/>
    <w:tmpl w:val="5798CC50"/>
    <w:lvl w:ilvl="0" w:tplc="E5BAB50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70F31"/>
    <w:multiLevelType w:val="hybridMultilevel"/>
    <w:tmpl w:val="E6920186"/>
    <w:lvl w:ilvl="0" w:tplc="04090015">
      <w:start w:val="1"/>
      <w:numFmt w:val="upperLetter"/>
      <w:lvlText w:val="%1."/>
      <w:lvlJc w:val="left"/>
      <w:pPr>
        <w:ind w:left="1276" w:hanging="360"/>
      </w:p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5">
    <w:nsid w:val="7C4A7A43"/>
    <w:multiLevelType w:val="hybridMultilevel"/>
    <w:tmpl w:val="797C31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4"/>
  </w:num>
  <w:num w:numId="8">
    <w:abstractNumId w:val="21"/>
  </w:num>
  <w:num w:numId="9">
    <w:abstractNumId w:val="16"/>
  </w:num>
  <w:num w:numId="10">
    <w:abstractNumId w:val="22"/>
  </w:num>
  <w:num w:numId="11">
    <w:abstractNumId w:val="15"/>
  </w:num>
  <w:num w:numId="12">
    <w:abstractNumId w:val="23"/>
  </w:num>
  <w:num w:numId="13">
    <w:abstractNumId w:val="14"/>
  </w:num>
  <w:num w:numId="14">
    <w:abstractNumId w:val="0"/>
  </w:num>
  <w:num w:numId="15">
    <w:abstractNumId w:val="20"/>
  </w:num>
  <w:num w:numId="16">
    <w:abstractNumId w:val="7"/>
  </w:num>
  <w:num w:numId="17">
    <w:abstractNumId w:val="17"/>
  </w:num>
  <w:num w:numId="18">
    <w:abstractNumId w:val="10"/>
  </w:num>
  <w:num w:numId="19">
    <w:abstractNumId w:val="2"/>
  </w:num>
  <w:num w:numId="20">
    <w:abstractNumId w:val="12"/>
  </w:num>
  <w:num w:numId="21">
    <w:abstractNumId w:val="19"/>
  </w:num>
  <w:num w:numId="22">
    <w:abstractNumId w:val="25"/>
  </w:num>
  <w:num w:numId="23">
    <w:abstractNumId w:val="11"/>
  </w:num>
  <w:num w:numId="24">
    <w:abstractNumId w:val="6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6C"/>
    <w:rsid w:val="00064BB2"/>
    <w:rsid w:val="003A3BAA"/>
    <w:rsid w:val="00503D07"/>
    <w:rsid w:val="0056186B"/>
    <w:rsid w:val="008E77C6"/>
    <w:rsid w:val="00E3166C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66C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66C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1442</Words>
  <Characters>8220</Characters>
  <Application>Microsoft Macintosh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2013-02-12T21:17:00Z</dcterms:created>
  <dcterms:modified xsi:type="dcterms:W3CDTF">2013-02-12T22:22:00Z</dcterms:modified>
</cp:coreProperties>
</file>